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00" w:type="dxa"/>
        <w:tblInd w:w="60" w:type="dxa"/>
        <w:tblLayout w:type="fixed"/>
        <w:tblLook w:val="0000" w:firstRow="0" w:lastRow="0" w:firstColumn="0" w:lastColumn="0" w:noHBand="0" w:noVBand="0"/>
      </w:tblPr>
      <w:tblGrid>
        <w:gridCol w:w="5741"/>
        <w:gridCol w:w="4759"/>
      </w:tblGrid>
      <w:tr w:rsidR="005D39AE" w:rsidRPr="003E13E7" w:rsidTr="005D39AE">
        <w:trPr>
          <w:trHeight w:val="1786"/>
        </w:trPr>
        <w:tc>
          <w:tcPr>
            <w:tcW w:w="5741" w:type="dxa"/>
            <w:shd w:val="clear" w:color="auto" w:fill="auto"/>
          </w:tcPr>
          <w:p w:rsidR="005D39AE" w:rsidRPr="003E13E7" w:rsidRDefault="005D39AE" w:rsidP="00EC2F10">
            <w:pPr>
              <w:tabs>
                <w:tab w:val="left" w:pos="4606"/>
              </w:tabs>
              <w:snapToGrid w:val="0"/>
              <w:ind w:right="353"/>
              <w:jc w:val="both"/>
              <w:rPr>
                <w:rFonts w:ascii="Times New Roman" w:hAnsi="Times New Roman"/>
                <w:sz w:val="24"/>
              </w:rPr>
            </w:pPr>
            <w:r w:rsidRPr="003E13E7">
              <w:rPr>
                <w:rFonts w:ascii="Times New Roman" w:hAnsi="Times New Roman"/>
                <w:sz w:val="24"/>
              </w:rPr>
              <w:t>СОГЛАСОВАНО:</w:t>
            </w:r>
          </w:p>
          <w:p w:rsidR="005D39AE" w:rsidRPr="003E13E7" w:rsidRDefault="005D39AE" w:rsidP="00EC2F10">
            <w:pPr>
              <w:snapToGrid w:val="0"/>
              <w:ind w:right="-72"/>
              <w:jc w:val="both"/>
              <w:rPr>
                <w:rFonts w:ascii="Times New Roman" w:hAnsi="Times New Roman"/>
                <w:sz w:val="24"/>
              </w:rPr>
            </w:pPr>
            <w:r w:rsidRPr="003E13E7">
              <w:rPr>
                <w:rFonts w:ascii="Times New Roman" w:hAnsi="Times New Roman"/>
                <w:sz w:val="24"/>
              </w:rPr>
              <w:t xml:space="preserve">Начальник Отдела корпоративных </w:t>
            </w:r>
          </w:p>
          <w:p w:rsidR="005D39AE" w:rsidRPr="003E13E7" w:rsidRDefault="00EB45DD" w:rsidP="00EC2F10">
            <w:pPr>
              <w:ind w:right="-72"/>
              <w:jc w:val="both"/>
              <w:rPr>
                <w:rFonts w:ascii="Times New Roman" w:hAnsi="Times New Roman"/>
                <w:sz w:val="24"/>
              </w:rPr>
            </w:pPr>
            <w:r w:rsidRPr="003E13E7">
              <w:rPr>
                <w:rFonts w:ascii="Times New Roman" w:hAnsi="Times New Roman"/>
                <w:sz w:val="24"/>
              </w:rPr>
              <w:t>о</w:t>
            </w:r>
            <w:r w:rsidR="004517B4" w:rsidRPr="003E13E7">
              <w:rPr>
                <w:rFonts w:ascii="Times New Roman" w:hAnsi="Times New Roman"/>
                <w:sz w:val="24"/>
              </w:rPr>
              <w:t>тношений</w:t>
            </w:r>
            <w:r w:rsidR="005D39AE" w:rsidRPr="003E13E7">
              <w:rPr>
                <w:rFonts w:ascii="Times New Roman" w:hAnsi="Times New Roman"/>
                <w:sz w:val="24"/>
              </w:rPr>
              <w:t xml:space="preserve"> и УИ ОАО «Славнефть-ЯНОС»</w:t>
            </w:r>
          </w:p>
          <w:p w:rsidR="005D39AE" w:rsidRPr="003E13E7" w:rsidRDefault="005D39AE" w:rsidP="00EC2F10">
            <w:pPr>
              <w:snapToGrid w:val="0"/>
              <w:jc w:val="both"/>
              <w:rPr>
                <w:rFonts w:ascii="Times New Roman" w:hAnsi="Times New Roman"/>
                <w:sz w:val="24"/>
              </w:rPr>
            </w:pPr>
          </w:p>
          <w:p w:rsidR="005D39AE" w:rsidRPr="003E13E7" w:rsidRDefault="005D39AE" w:rsidP="00EC2F10">
            <w:pPr>
              <w:snapToGrid w:val="0"/>
              <w:jc w:val="both"/>
              <w:rPr>
                <w:rFonts w:ascii="Times New Roman" w:hAnsi="Times New Roman"/>
                <w:b/>
                <w:bCs/>
                <w:sz w:val="24"/>
              </w:rPr>
            </w:pPr>
            <w:r w:rsidRPr="003E13E7">
              <w:rPr>
                <w:rFonts w:ascii="Times New Roman" w:hAnsi="Times New Roman"/>
                <w:sz w:val="24"/>
              </w:rPr>
              <w:t xml:space="preserve">____________________ </w:t>
            </w:r>
            <w:r w:rsidRPr="003E13E7">
              <w:rPr>
                <w:rFonts w:ascii="Times New Roman" w:hAnsi="Times New Roman"/>
                <w:b/>
                <w:bCs/>
                <w:sz w:val="24"/>
              </w:rPr>
              <w:t xml:space="preserve">Ю. Л. Паутова </w:t>
            </w:r>
          </w:p>
          <w:p w:rsidR="005D39AE" w:rsidRPr="003E13E7" w:rsidRDefault="005D39AE" w:rsidP="00EC2F10">
            <w:pPr>
              <w:snapToGrid w:val="0"/>
              <w:jc w:val="both"/>
              <w:rPr>
                <w:rFonts w:ascii="Times New Roman" w:hAnsi="Times New Roman"/>
                <w:sz w:val="24"/>
              </w:rPr>
            </w:pPr>
            <w:r w:rsidRPr="003E13E7">
              <w:rPr>
                <w:rFonts w:ascii="Times New Roman" w:hAnsi="Times New Roman"/>
                <w:sz w:val="24"/>
              </w:rPr>
              <w:t>«</w:t>
            </w:r>
            <w:r w:rsidR="00282E93" w:rsidRPr="003E13E7">
              <w:rPr>
                <w:rFonts w:ascii="Times New Roman" w:hAnsi="Times New Roman"/>
                <w:sz w:val="24"/>
              </w:rPr>
              <w:t xml:space="preserve">    </w:t>
            </w:r>
            <w:r w:rsidRPr="003E13E7">
              <w:rPr>
                <w:rFonts w:ascii="Times New Roman" w:hAnsi="Times New Roman"/>
                <w:sz w:val="24"/>
              </w:rPr>
              <w:t xml:space="preserve">» </w:t>
            </w:r>
            <w:r w:rsidR="009F26A4" w:rsidRPr="003E13E7">
              <w:rPr>
                <w:rFonts w:ascii="Times New Roman" w:hAnsi="Times New Roman"/>
                <w:sz w:val="24"/>
              </w:rPr>
              <w:t xml:space="preserve">               </w:t>
            </w:r>
            <w:r w:rsidRPr="003E13E7">
              <w:rPr>
                <w:rFonts w:ascii="Times New Roman" w:hAnsi="Times New Roman"/>
                <w:sz w:val="24"/>
              </w:rPr>
              <w:t xml:space="preserve">  2018 года</w:t>
            </w:r>
          </w:p>
        </w:tc>
        <w:tc>
          <w:tcPr>
            <w:tcW w:w="4759" w:type="dxa"/>
            <w:shd w:val="clear" w:color="auto" w:fill="auto"/>
          </w:tcPr>
          <w:p w:rsidR="005D39AE" w:rsidRPr="003E13E7" w:rsidRDefault="005D39AE" w:rsidP="00EC2F10">
            <w:pPr>
              <w:tabs>
                <w:tab w:val="left" w:pos="4606"/>
              </w:tabs>
              <w:snapToGrid w:val="0"/>
              <w:ind w:left="316" w:right="-5"/>
              <w:jc w:val="right"/>
              <w:rPr>
                <w:rFonts w:ascii="Times New Roman" w:hAnsi="Times New Roman"/>
                <w:sz w:val="24"/>
              </w:rPr>
            </w:pPr>
            <w:r w:rsidRPr="003E13E7">
              <w:rPr>
                <w:rFonts w:ascii="Times New Roman" w:hAnsi="Times New Roman"/>
                <w:sz w:val="24"/>
              </w:rPr>
              <w:t>УТВЕРЖДАЮ:</w:t>
            </w:r>
          </w:p>
          <w:p w:rsidR="005D39AE" w:rsidRPr="003E13E7" w:rsidRDefault="005D39AE" w:rsidP="00EC2F10">
            <w:pPr>
              <w:snapToGrid w:val="0"/>
              <w:ind w:left="316" w:right="-5"/>
              <w:jc w:val="right"/>
              <w:rPr>
                <w:rFonts w:ascii="Times New Roman" w:hAnsi="Times New Roman"/>
                <w:sz w:val="24"/>
              </w:rPr>
            </w:pPr>
            <w:r w:rsidRPr="003E13E7">
              <w:rPr>
                <w:rFonts w:ascii="Times New Roman" w:hAnsi="Times New Roman"/>
                <w:sz w:val="24"/>
              </w:rPr>
              <w:t>Директор</w:t>
            </w:r>
          </w:p>
          <w:p w:rsidR="005D39AE" w:rsidRPr="003E13E7" w:rsidRDefault="005D39AE" w:rsidP="00EC2F10">
            <w:pPr>
              <w:ind w:left="316" w:right="-5"/>
              <w:jc w:val="right"/>
              <w:rPr>
                <w:rFonts w:ascii="Times New Roman" w:hAnsi="Times New Roman"/>
                <w:sz w:val="24"/>
              </w:rPr>
            </w:pPr>
            <w:r w:rsidRPr="003E13E7">
              <w:rPr>
                <w:rFonts w:ascii="Times New Roman" w:hAnsi="Times New Roman"/>
                <w:sz w:val="24"/>
              </w:rPr>
              <w:t xml:space="preserve">ООО «ЯНОС-Энерго» </w:t>
            </w:r>
          </w:p>
          <w:p w:rsidR="005D39AE" w:rsidRPr="003E13E7" w:rsidRDefault="005D39AE" w:rsidP="00EC2F10">
            <w:pPr>
              <w:ind w:left="316" w:right="-5"/>
              <w:jc w:val="right"/>
              <w:rPr>
                <w:rFonts w:ascii="Times New Roman" w:hAnsi="Times New Roman"/>
                <w:sz w:val="24"/>
              </w:rPr>
            </w:pPr>
          </w:p>
          <w:p w:rsidR="005D39AE" w:rsidRPr="003E13E7" w:rsidRDefault="005D39AE" w:rsidP="00EC2F10">
            <w:pPr>
              <w:snapToGrid w:val="0"/>
              <w:ind w:left="316" w:right="-5"/>
              <w:jc w:val="right"/>
              <w:rPr>
                <w:rFonts w:ascii="Times New Roman" w:hAnsi="Times New Roman"/>
                <w:b/>
                <w:bCs/>
                <w:sz w:val="24"/>
              </w:rPr>
            </w:pPr>
            <w:r w:rsidRPr="003E13E7">
              <w:rPr>
                <w:rFonts w:ascii="Times New Roman" w:hAnsi="Times New Roman"/>
                <w:sz w:val="24"/>
              </w:rPr>
              <w:t>__________________</w:t>
            </w:r>
            <w:r w:rsidRPr="003E13E7">
              <w:rPr>
                <w:rFonts w:ascii="Times New Roman" w:hAnsi="Times New Roman"/>
                <w:b/>
                <w:bCs/>
                <w:sz w:val="24"/>
              </w:rPr>
              <w:t>А. А. Воробьев</w:t>
            </w:r>
          </w:p>
          <w:p w:rsidR="005D39AE" w:rsidRPr="003E13E7" w:rsidRDefault="005D39AE" w:rsidP="00EC2F10">
            <w:pPr>
              <w:snapToGrid w:val="0"/>
              <w:ind w:left="316" w:right="-5"/>
              <w:jc w:val="right"/>
              <w:rPr>
                <w:rFonts w:ascii="Times New Roman" w:hAnsi="Times New Roman"/>
                <w:sz w:val="24"/>
              </w:rPr>
            </w:pPr>
            <w:r w:rsidRPr="003E13E7">
              <w:rPr>
                <w:rFonts w:ascii="Times New Roman" w:hAnsi="Times New Roman"/>
                <w:sz w:val="24"/>
              </w:rPr>
              <w:t>«</w:t>
            </w:r>
            <w:r w:rsidR="009F26A4" w:rsidRPr="003E13E7">
              <w:rPr>
                <w:rFonts w:ascii="Times New Roman" w:hAnsi="Times New Roman"/>
                <w:sz w:val="24"/>
              </w:rPr>
              <w:t xml:space="preserve">    </w:t>
            </w:r>
            <w:r w:rsidRPr="003E13E7">
              <w:rPr>
                <w:rFonts w:ascii="Times New Roman" w:hAnsi="Times New Roman"/>
                <w:sz w:val="24"/>
              </w:rPr>
              <w:t xml:space="preserve">» </w:t>
            </w:r>
            <w:r w:rsidR="009F26A4" w:rsidRPr="003E13E7">
              <w:rPr>
                <w:rFonts w:ascii="Times New Roman" w:hAnsi="Times New Roman"/>
                <w:sz w:val="24"/>
              </w:rPr>
              <w:t xml:space="preserve">                        </w:t>
            </w:r>
            <w:r w:rsidR="004517B4" w:rsidRPr="003E13E7">
              <w:rPr>
                <w:rFonts w:ascii="Times New Roman" w:hAnsi="Times New Roman"/>
                <w:sz w:val="24"/>
              </w:rPr>
              <w:t xml:space="preserve"> 2018</w:t>
            </w:r>
            <w:r w:rsidRPr="003E13E7">
              <w:rPr>
                <w:rFonts w:ascii="Times New Roman" w:hAnsi="Times New Roman"/>
                <w:sz w:val="24"/>
              </w:rPr>
              <w:t xml:space="preserve"> года</w:t>
            </w:r>
          </w:p>
        </w:tc>
      </w:tr>
    </w:tbl>
    <w:p w:rsidR="00282E93" w:rsidRPr="003E13E7" w:rsidRDefault="00282E93" w:rsidP="00EC2F10">
      <w:pPr>
        <w:pStyle w:val="24"/>
        <w:keepNext/>
        <w:keepLines/>
        <w:shd w:val="clear" w:color="auto" w:fill="auto"/>
        <w:spacing w:before="0" w:after="263" w:line="240" w:lineRule="auto"/>
        <w:ind w:left="60"/>
        <w:rPr>
          <w:rFonts w:ascii="Times New Roman" w:hAnsi="Times New Roman" w:cs="Times New Roman"/>
          <w:sz w:val="24"/>
          <w:szCs w:val="24"/>
        </w:rPr>
      </w:pPr>
    </w:p>
    <w:p w:rsidR="009A26D0" w:rsidRPr="003E13E7" w:rsidRDefault="009A26D0" w:rsidP="00EC2F10">
      <w:pPr>
        <w:pStyle w:val="24"/>
        <w:keepNext/>
        <w:keepLines/>
        <w:shd w:val="clear" w:color="auto" w:fill="auto"/>
        <w:spacing w:before="0" w:after="263" w:line="240" w:lineRule="auto"/>
        <w:ind w:left="60"/>
        <w:rPr>
          <w:rFonts w:ascii="Times New Roman" w:hAnsi="Times New Roman" w:cs="Times New Roman"/>
          <w:sz w:val="24"/>
          <w:szCs w:val="24"/>
        </w:rPr>
      </w:pPr>
      <w:r w:rsidRPr="008A1896">
        <w:rPr>
          <w:rFonts w:ascii="Times New Roman" w:hAnsi="Times New Roman" w:cs="Times New Roman"/>
          <w:sz w:val="24"/>
          <w:szCs w:val="24"/>
        </w:rPr>
        <w:t>ПДО №</w:t>
      </w:r>
      <w:r w:rsidR="000E5969">
        <w:rPr>
          <w:rFonts w:ascii="Times New Roman" w:hAnsi="Times New Roman" w:cs="Times New Roman"/>
          <w:sz w:val="24"/>
          <w:szCs w:val="24"/>
        </w:rPr>
        <w:t>215</w:t>
      </w:r>
      <w:r w:rsidR="00A42870" w:rsidRPr="008A1896">
        <w:rPr>
          <w:rFonts w:ascii="Times New Roman" w:hAnsi="Times New Roman" w:cs="Times New Roman"/>
          <w:sz w:val="24"/>
          <w:szCs w:val="24"/>
        </w:rPr>
        <w:t xml:space="preserve">-ДО-2018 </w:t>
      </w:r>
      <w:r w:rsidRPr="008A1896">
        <w:rPr>
          <w:rFonts w:ascii="Times New Roman" w:hAnsi="Times New Roman" w:cs="Times New Roman"/>
          <w:sz w:val="24"/>
          <w:szCs w:val="24"/>
        </w:rPr>
        <w:t xml:space="preserve">от </w:t>
      </w:r>
      <w:r w:rsidR="00B21A03" w:rsidRPr="008A1896">
        <w:rPr>
          <w:rFonts w:ascii="Times New Roman" w:hAnsi="Times New Roman" w:cs="Times New Roman"/>
          <w:sz w:val="24"/>
          <w:szCs w:val="24"/>
        </w:rPr>
        <w:t>«</w:t>
      </w:r>
      <w:r w:rsidR="000E5969">
        <w:rPr>
          <w:rFonts w:ascii="Times New Roman" w:hAnsi="Times New Roman" w:cs="Times New Roman"/>
          <w:sz w:val="24"/>
          <w:szCs w:val="24"/>
        </w:rPr>
        <w:t>03» мая</w:t>
      </w:r>
      <w:r w:rsidR="008A1896">
        <w:rPr>
          <w:rFonts w:ascii="Times New Roman" w:hAnsi="Times New Roman" w:cs="Times New Roman"/>
          <w:sz w:val="24"/>
          <w:szCs w:val="24"/>
        </w:rPr>
        <w:t xml:space="preserve"> </w:t>
      </w:r>
      <w:r w:rsidR="004517B4" w:rsidRPr="008A1896">
        <w:rPr>
          <w:rFonts w:ascii="Times New Roman" w:hAnsi="Times New Roman" w:cs="Times New Roman"/>
          <w:sz w:val="24"/>
          <w:szCs w:val="24"/>
        </w:rPr>
        <w:t>2018</w:t>
      </w:r>
      <w:r w:rsidRPr="008A1896">
        <w:rPr>
          <w:rFonts w:ascii="Times New Roman" w:hAnsi="Times New Roman" w:cs="Times New Roman"/>
          <w:sz w:val="24"/>
          <w:szCs w:val="24"/>
        </w:rPr>
        <w:t xml:space="preserve"> г.</w:t>
      </w:r>
    </w:p>
    <w:p w:rsidR="009A26D0" w:rsidRPr="003E13E7" w:rsidRDefault="009A26D0" w:rsidP="00EC2F10">
      <w:pPr>
        <w:ind w:firstLine="567"/>
        <w:jc w:val="right"/>
        <w:rPr>
          <w:rFonts w:ascii="Times New Roman" w:hAnsi="Times New Roman"/>
          <w:b/>
          <w:sz w:val="24"/>
        </w:rPr>
      </w:pPr>
      <w:r w:rsidRPr="003E13E7">
        <w:rPr>
          <w:rFonts w:ascii="Times New Roman" w:hAnsi="Times New Roman"/>
          <w:b/>
          <w:sz w:val="24"/>
        </w:rPr>
        <w:t>Руководителю организации</w:t>
      </w:r>
    </w:p>
    <w:p w:rsidR="00A869C6" w:rsidRPr="003E13E7" w:rsidRDefault="00337426" w:rsidP="00EC2F10">
      <w:pPr>
        <w:ind w:firstLine="720"/>
        <w:jc w:val="both"/>
        <w:rPr>
          <w:rFonts w:ascii="Times New Roman" w:hAnsi="Times New Roman"/>
          <w:sz w:val="24"/>
        </w:rPr>
      </w:pPr>
      <w:r w:rsidRPr="003E13E7">
        <w:rPr>
          <w:rFonts w:ascii="Times New Roman" w:hAnsi="Times New Roman"/>
          <w:b/>
          <w:sz w:val="24"/>
        </w:rPr>
        <w:t>ООО «ЯНОС-Энерго»</w:t>
      </w:r>
      <w:r w:rsidRPr="003E13E7">
        <w:rPr>
          <w:rFonts w:ascii="Times New Roman" w:hAnsi="Times New Roman"/>
          <w:sz w:val="24"/>
        </w:rPr>
        <w:t xml:space="preserve"> </w:t>
      </w:r>
      <w:r w:rsidR="00DE7BED" w:rsidRPr="003E13E7">
        <w:rPr>
          <w:rFonts w:ascii="Times New Roman" w:hAnsi="Times New Roman"/>
          <w:sz w:val="24"/>
        </w:rPr>
        <w:t xml:space="preserve">(далее – Общество) приглашает </w:t>
      </w:r>
      <w:r w:rsidR="00A326D9" w:rsidRPr="003E13E7">
        <w:rPr>
          <w:rFonts w:ascii="Times New Roman" w:hAnsi="Times New Roman"/>
          <w:sz w:val="24"/>
        </w:rPr>
        <w:t>В</w:t>
      </w:r>
      <w:r w:rsidR="00DE7BED" w:rsidRPr="003E13E7">
        <w:rPr>
          <w:rFonts w:ascii="Times New Roman" w:hAnsi="Times New Roman"/>
          <w:sz w:val="24"/>
        </w:rPr>
        <w:t xml:space="preserve">ас сделать предложение (оферту) </w:t>
      </w:r>
      <w:r w:rsidR="00A869C6" w:rsidRPr="003E13E7">
        <w:rPr>
          <w:rFonts w:ascii="Times New Roman" w:hAnsi="Times New Roman"/>
          <w:sz w:val="24"/>
        </w:rPr>
        <w:t xml:space="preserve">на поставку </w:t>
      </w:r>
      <w:r w:rsidR="00A031DB" w:rsidRPr="00A031DB">
        <w:rPr>
          <w:rFonts w:ascii="Times New Roman" w:hAnsi="Times New Roman"/>
          <w:b/>
          <w:sz w:val="24"/>
        </w:rPr>
        <w:t xml:space="preserve">ЭЛЕКТРОТЕХНИЧЕСКОЙ И </w:t>
      </w:r>
      <w:r w:rsidR="008935D5" w:rsidRPr="00A031DB">
        <w:rPr>
          <w:rFonts w:ascii="Times New Roman" w:hAnsi="Times New Roman"/>
          <w:b/>
          <w:sz w:val="24"/>
        </w:rPr>
        <w:t>КАБЕЛЬНОЙ</w:t>
      </w:r>
      <w:r w:rsidR="008935D5" w:rsidRPr="003E13E7">
        <w:rPr>
          <w:rFonts w:ascii="Times New Roman" w:hAnsi="Times New Roman"/>
          <w:b/>
          <w:sz w:val="24"/>
        </w:rPr>
        <w:t xml:space="preserve"> ПРОДУКЦИИ</w:t>
      </w:r>
      <w:r w:rsidR="00A869C6" w:rsidRPr="003E13E7">
        <w:rPr>
          <w:rFonts w:ascii="Times New Roman" w:hAnsi="Times New Roman"/>
          <w:sz w:val="24"/>
        </w:rPr>
        <w:t xml:space="preserve"> для объектов ОАО «Славнефть-ЯНОС».</w:t>
      </w:r>
    </w:p>
    <w:p w:rsidR="00A869C6" w:rsidRPr="003E13E7" w:rsidRDefault="00A869C6" w:rsidP="00EC2F10">
      <w:pPr>
        <w:ind w:firstLine="567"/>
        <w:jc w:val="both"/>
        <w:rPr>
          <w:rFonts w:ascii="Times New Roman" w:hAnsi="Times New Roman"/>
          <w:sz w:val="24"/>
        </w:rPr>
      </w:pPr>
      <w:r w:rsidRPr="003E13E7">
        <w:rPr>
          <w:rFonts w:ascii="Times New Roman" w:hAnsi="Times New Roman"/>
          <w:sz w:val="24"/>
        </w:rPr>
        <w:t>По результатам рассмотрения предложений ООО «ЯНОС-Энерго» определит контрагент</w:t>
      </w:r>
      <w:r w:rsidR="006B0263" w:rsidRPr="003E13E7">
        <w:rPr>
          <w:rFonts w:ascii="Times New Roman" w:hAnsi="Times New Roman"/>
          <w:sz w:val="24"/>
        </w:rPr>
        <w:t>ов</w:t>
      </w:r>
      <w:r w:rsidRPr="003E13E7">
        <w:rPr>
          <w:rFonts w:ascii="Times New Roman" w:hAnsi="Times New Roman"/>
          <w:sz w:val="24"/>
        </w:rPr>
        <w:t xml:space="preserve">, </w:t>
      </w:r>
      <w:r w:rsidR="00A42870" w:rsidRPr="003E13E7">
        <w:rPr>
          <w:rFonts w:ascii="Times New Roman" w:hAnsi="Times New Roman"/>
          <w:sz w:val="24"/>
        </w:rPr>
        <w:t>с</w:t>
      </w:r>
      <w:r w:rsidR="006B0263" w:rsidRPr="003E13E7">
        <w:rPr>
          <w:rFonts w:ascii="Times New Roman" w:hAnsi="Times New Roman"/>
          <w:sz w:val="24"/>
        </w:rPr>
        <w:t xml:space="preserve"> </w:t>
      </w:r>
      <w:r w:rsidR="007714C5" w:rsidRPr="003E13E7">
        <w:rPr>
          <w:rFonts w:ascii="Times New Roman" w:hAnsi="Times New Roman"/>
          <w:sz w:val="24"/>
        </w:rPr>
        <w:t>которыми</w:t>
      </w:r>
      <w:r w:rsidR="006B0263" w:rsidRPr="003E13E7">
        <w:rPr>
          <w:rFonts w:ascii="Times New Roman" w:hAnsi="Times New Roman"/>
          <w:sz w:val="24"/>
        </w:rPr>
        <w:t xml:space="preserve"> будет заключен договор </w:t>
      </w:r>
      <w:r w:rsidR="007714C5" w:rsidRPr="003E13E7">
        <w:rPr>
          <w:rFonts w:ascii="Times New Roman" w:hAnsi="Times New Roman"/>
          <w:sz w:val="24"/>
        </w:rPr>
        <w:t xml:space="preserve">на поставку </w:t>
      </w:r>
      <w:r w:rsidR="00E50798">
        <w:rPr>
          <w:rFonts w:ascii="Times New Roman" w:hAnsi="Times New Roman"/>
          <w:sz w:val="24"/>
        </w:rPr>
        <w:t xml:space="preserve">электротехнической и </w:t>
      </w:r>
      <w:r w:rsidR="007714C5" w:rsidRPr="00E50798">
        <w:rPr>
          <w:rFonts w:ascii="Times New Roman" w:hAnsi="Times New Roman"/>
          <w:sz w:val="24"/>
        </w:rPr>
        <w:t>кабельной продукции</w:t>
      </w:r>
      <w:r w:rsidR="007714C5" w:rsidRPr="003E13E7">
        <w:rPr>
          <w:rFonts w:ascii="Times New Roman" w:hAnsi="Times New Roman"/>
          <w:sz w:val="24"/>
        </w:rPr>
        <w:t>. Предпочтение</w:t>
      </w:r>
      <w:r w:rsidR="006B0263" w:rsidRPr="003E13E7">
        <w:rPr>
          <w:rFonts w:ascii="Times New Roman" w:hAnsi="Times New Roman"/>
          <w:sz w:val="24"/>
        </w:rPr>
        <w:t xml:space="preserve"> при </w:t>
      </w:r>
      <w:r w:rsidR="007714C5" w:rsidRPr="003E13E7">
        <w:rPr>
          <w:rFonts w:ascii="Times New Roman" w:hAnsi="Times New Roman"/>
          <w:sz w:val="24"/>
        </w:rPr>
        <w:t>отборе будет</w:t>
      </w:r>
      <w:r w:rsidR="006B0263" w:rsidRPr="003E13E7">
        <w:rPr>
          <w:rFonts w:ascii="Times New Roman" w:hAnsi="Times New Roman"/>
          <w:sz w:val="24"/>
        </w:rPr>
        <w:t xml:space="preserve"> отдано контрагенту, предложивше</w:t>
      </w:r>
      <w:r w:rsidR="007714C5" w:rsidRPr="003E13E7">
        <w:rPr>
          <w:rFonts w:ascii="Times New Roman" w:hAnsi="Times New Roman"/>
          <w:sz w:val="24"/>
        </w:rPr>
        <w:t>му наилучшие условия (цена, сроки поставки, гарантии, ответственность сторон и прочее).</w:t>
      </w:r>
    </w:p>
    <w:p w:rsidR="00B73CCE" w:rsidRPr="003E13E7" w:rsidRDefault="00B73CCE" w:rsidP="00EC2F10">
      <w:pPr>
        <w:ind w:firstLine="567"/>
        <w:jc w:val="both"/>
        <w:rPr>
          <w:rFonts w:ascii="Times New Roman" w:hAnsi="Times New Roman"/>
          <w:sz w:val="24"/>
        </w:rPr>
      </w:pPr>
      <w:r w:rsidRPr="003E13E7">
        <w:rPr>
          <w:rFonts w:ascii="Times New Roman" w:hAnsi="Times New Roman"/>
          <w:sz w:val="24"/>
        </w:rPr>
        <w:t xml:space="preserve">Подробное техническое задание изложено в Требованиях к предмету оферты (Форма </w:t>
      </w:r>
      <w:r w:rsidR="00253068" w:rsidRPr="003E13E7">
        <w:rPr>
          <w:rFonts w:ascii="Times New Roman" w:hAnsi="Times New Roman"/>
          <w:sz w:val="24"/>
        </w:rPr>
        <w:t>2</w:t>
      </w:r>
      <w:r w:rsidRPr="003E13E7">
        <w:rPr>
          <w:rFonts w:ascii="Times New Roman" w:hAnsi="Times New Roman"/>
          <w:sz w:val="24"/>
        </w:rPr>
        <w:t xml:space="preserve">), существенные условия (цена, </w:t>
      </w:r>
      <w:r w:rsidR="00CC1A33" w:rsidRPr="003E13E7">
        <w:rPr>
          <w:rFonts w:ascii="Times New Roman" w:hAnsi="Times New Roman"/>
          <w:sz w:val="24"/>
        </w:rPr>
        <w:t>сроки и объемы оказываемых услуг и пр</w:t>
      </w:r>
      <w:r w:rsidRPr="003E13E7">
        <w:rPr>
          <w:rFonts w:ascii="Times New Roman" w:hAnsi="Times New Roman"/>
          <w:sz w:val="24"/>
        </w:rPr>
        <w:t>.) последующей сделки оговариваются в планируем</w:t>
      </w:r>
      <w:r w:rsidR="00FE31B6" w:rsidRPr="003E13E7">
        <w:rPr>
          <w:rFonts w:ascii="Times New Roman" w:hAnsi="Times New Roman"/>
          <w:sz w:val="24"/>
        </w:rPr>
        <w:t>ом к заключению договоре</w:t>
      </w:r>
      <w:r w:rsidRPr="003E13E7">
        <w:rPr>
          <w:rFonts w:ascii="Times New Roman" w:hAnsi="Times New Roman"/>
          <w:sz w:val="24"/>
        </w:rPr>
        <w:t>.</w:t>
      </w:r>
    </w:p>
    <w:p w:rsidR="00B73CCE" w:rsidRPr="003E13E7" w:rsidRDefault="00B73CCE" w:rsidP="00EC2F10">
      <w:pPr>
        <w:ind w:firstLine="567"/>
        <w:jc w:val="both"/>
        <w:rPr>
          <w:rFonts w:ascii="Times New Roman" w:hAnsi="Times New Roman"/>
          <w:sz w:val="24"/>
        </w:rPr>
      </w:pPr>
      <w:r w:rsidRPr="003E13E7">
        <w:rPr>
          <w:rFonts w:ascii="Times New Roman" w:hAnsi="Times New Roman"/>
          <w:sz w:val="24"/>
        </w:rPr>
        <w:t>ООО «ЯНОС-Энерго» оставляет за собой право акцептовать любое из поступивших предложений, либо не акцептовать ни одно из них.</w:t>
      </w:r>
    </w:p>
    <w:p w:rsidR="006A75A3" w:rsidRPr="003E13E7" w:rsidRDefault="006A75A3" w:rsidP="00EC2F10">
      <w:pPr>
        <w:ind w:firstLine="567"/>
        <w:jc w:val="both"/>
        <w:rPr>
          <w:rFonts w:ascii="Times New Roman" w:hAnsi="Times New Roman"/>
          <w:b/>
          <w:sz w:val="24"/>
        </w:rPr>
      </w:pPr>
      <w:r w:rsidRPr="003E13E7">
        <w:rPr>
          <w:rFonts w:ascii="Times New Roman" w:hAnsi="Times New Roman"/>
          <w:b/>
          <w:sz w:val="24"/>
        </w:rPr>
        <w:t>Контрагент не может быть признан Победителем закупки при наличии у него неурегулированных претензий со стороны ООО «ЯНОС-Энерго» и/или ОАО «Славнефть-ЯНОС» на дату принятия решения о выборе Победителя, предъявленных ООО «ЯНОС-Энерго» не позднее даты отправки ПДО участникам либо публикации на интернет-сайте ОАО «Славнефть-ЯНОС».</w:t>
      </w:r>
    </w:p>
    <w:p w:rsidR="00CC1A33" w:rsidRPr="003E13E7" w:rsidRDefault="00CC1A33" w:rsidP="00EC2F10">
      <w:pPr>
        <w:ind w:firstLine="567"/>
        <w:jc w:val="both"/>
        <w:rPr>
          <w:rFonts w:ascii="Times New Roman" w:hAnsi="Times New Roman"/>
          <w:sz w:val="24"/>
        </w:rPr>
      </w:pPr>
      <w:r w:rsidRPr="003E13E7">
        <w:rPr>
          <w:rFonts w:ascii="Times New Roman" w:hAnsi="Times New Roman"/>
          <w:sz w:val="24"/>
        </w:rPr>
        <w:t xml:space="preserve">Отбор проводится в </w:t>
      </w:r>
      <w:r w:rsidRPr="003E13E7">
        <w:rPr>
          <w:rFonts w:ascii="Times New Roman" w:hAnsi="Times New Roman"/>
          <w:b/>
          <w:sz w:val="24"/>
        </w:rPr>
        <w:t>один этап</w:t>
      </w:r>
      <w:r w:rsidRPr="003E13E7">
        <w:rPr>
          <w:rFonts w:ascii="Times New Roman" w:hAnsi="Times New Roman"/>
          <w:sz w:val="24"/>
        </w:rPr>
        <w:t>: оценка технико-коммерческой части оферт. После оценки будут запрошены улучшенные оферты. Участники, получившие уведомления об улучшении коммерческих частей оферт, должны в течение 4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E2146C" w:rsidRPr="003E13E7" w:rsidRDefault="00E2146C" w:rsidP="00EC2F10">
      <w:pPr>
        <w:ind w:firstLine="720"/>
        <w:jc w:val="both"/>
        <w:rPr>
          <w:rFonts w:ascii="Times New Roman" w:hAnsi="Times New Roman"/>
          <w:sz w:val="24"/>
        </w:rPr>
      </w:pPr>
      <w:r w:rsidRPr="003E13E7">
        <w:rPr>
          <w:rFonts w:ascii="Times New Roman" w:hAnsi="Times New Roman"/>
          <w:sz w:val="24"/>
        </w:rPr>
        <w:t>Оферта может быть представ</w:t>
      </w:r>
      <w:r w:rsidR="006B0263" w:rsidRPr="003E13E7">
        <w:rPr>
          <w:rFonts w:ascii="Times New Roman" w:hAnsi="Times New Roman"/>
          <w:sz w:val="24"/>
        </w:rPr>
        <w:t>лена как на все Лоты</w:t>
      </w:r>
      <w:r w:rsidRPr="003E13E7">
        <w:rPr>
          <w:rFonts w:ascii="Times New Roman" w:hAnsi="Times New Roman"/>
          <w:sz w:val="24"/>
        </w:rPr>
        <w:t>,</w:t>
      </w:r>
      <w:r w:rsidRPr="003E13E7">
        <w:rPr>
          <w:rFonts w:ascii="Times New Roman" w:hAnsi="Times New Roman"/>
          <w:color w:val="FF0000"/>
          <w:sz w:val="24"/>
        </w:rPr>
        <w:t xml:space="preserve"> </w:t>
      </w:r>
      <w:r w:rsidRPr="003E13E7">
        <w:rPr>
          <w:rFonts w:ascii="Times New Roman" w:hAnsi="Times New Roman"/>
          <w:sz w:val="24"/>
        </w:rPr>
        <w:t>так и на любой из Лотов, указанн</w:t>
      </w:r>
      <w:r w:rsidR="008935D5" w:rsidRPr="003E13E7">
        <w:rPr>
          <w:rFonts w:ascii="Times New Roman" w:hAnsi="Times New Roman"/>
          <w:sz w:val="24"/>
        </w:rPr>
        <w:t>ый</w:t>
      </w:r>
      <w:r w:rsidRPr="003E13E7">
        <w:rPr>
          <w:rFonts w:ascii="Times New Roman" w:hAnsi="Times New Roman"/>
          <w:sz w:val="24"/>
        </w:rPr>
        <w:t xml:space="preserve"> в Требованиях к предмету оферты.</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00FE31B6" w:rsidRPr="008A1896">
        <w:rPr>
          <w:rFonts w:ascii="Times New Roman" w:hAnsi="Times New Roman" w:cs="Times New Roman"/>
          <w:b/>
          <w:sz w:val="24"/>
          <w:szCs w:val="24"/>
        </w:rPr>
        <w:t xml:space="preserve">до </w:t>
      </w:r>
      <w:r w:rsidR="00A42870" w:rsidRPr="008A1896">
        <w:rPr>
          <w:rFonts w:ascii="Times New Roman" w:hAnsi="Times New Roman" w:cs="Times New Roman"/>
          <w:b/>
          <w:sz w:val="24"/>
          <w:szCs w:val="24"/>
        </w:rPr>
        <w:t>«</w:t>
      </w:r>
      <w:r w:rsidR="006B6A1C" w:rsidRPr="008A1896">
        <w:rPr>
          <w:rFonts w:ascii="Times New Roman" w:hAnsi="Times New Roman" w:cs="Times New Roman"/>
          <w:b/>
          <w:sz w:val="24"/>
          <w:szCs w:val="24"/>
        </w:rPr>
        <w:t>31</w:t>
      </w:r>
      <w:r w:rsidR="00F4139C" w:rsidRPr="008A1896">
        <w:rPr>
          <w:rFonts w:ascii="Times New Roman" w:hAnsi="Times New Roman" w:cs="Times New Roman"/>
          <w:b/>
          <w:sz w:val="24"/>
          <w:szCs w:val="24"/>
        </w:rPr>
        <w:t>»</w:t>
      </w:r>
      <w:r w:rsidR="00A42870" w:rsidRPr="008A1896">
        <w:rPr>
          <w:rFonts w:ascii="Times New Roman" w:hAnsi="Times New Roman" w:cs="Times New Roman"/>
          <w:b/>
          <w:sz w:val="24"/>
          <w:szCs w:val="24"/>
        </w:rPr>
        <w:t xml:space="preserve"> </w:t>
      </w:r>
      <w:r w:rsidR="00FB24C0" w:rsidRPr="008A1896">
        <w:rPr>
          <w:rFonts w:ascii="Times New Roman" w:hAnsi="Times New Roman" w:cs="Times New Roman"/>
          <w:b/>
          <w:sz w:val="24"/>
          <w:szCs w:val="24"/>
        </w:rPr>
        <w:t>мая</w:t>
      </w:r>
      <w:r w:rsidR="00A42870" w:rsidRPr="008A1896">
        <w:rPr>
          <w:rFonts w:ascii="Times New Roman" w:hAnsi="Times New Roman" w:cs="Times New Roman"/>
          <w:b/>
          <w:sz w:val="24"/>
          <w:szCs w:val="24"/>
        </w:rPr>
        <w:t xml:space="preserve"> </w:t>
      </w:r>
      <w:r w:rsidRPr="008A1896">
        <w:rPr>
          <w:rFonts w:ascii="Times New Roman" w:hAnsi="Times New Roman" w:cs="Times New Roman"/>
          <w:b/>
          <w:sz w:val="24"/>
          <w:szCs w:val="24"/>
        </w:rPr>
        <w:t>201</w:t>
      </w:r>
      <w:r w:rsidR="008935D5" w:rsidRPr="008A1896">
        <w:rPr>
          <w:rFonts w:ascii="Times New Roman" w:hAnsi="Times New Roman" w:cs="Times New Roman"/>
          <w:b/>
          <w:sz w:val="24"/>
          <w:szCs w:val="24"/>
        </w:rPr>
        <w:t>8</w:t>
      </w:r>
      <w:r w:rsidRPr="008A1896">
        <w:rPr>
          <w:rFonts w:ascii="Times New Roman" w:hAnsi="Times New Roman" w:cs="Times New Roman"/>
          <w:b/>
          <w:sz w:val="24"/>
          <w:szCs w:val="24"/>
        </w:rPr>
        <w:t xml:space="preserve"> г.</w:t>
      </w:r>
      <w:r w:rsidRPr="003E13E7">
        <w:rPr>
          <w:rFonts w:ascii="Times New Roman" w:hAnsi="Times New Roman" w:cs="Times New Roman"/>
          <w:sz w:val="24"/>
          <w:szCs w:val="24"/>
        </w:rPr>
        <w:t xml:space="preserve"> включительно, соответствовать всем условиям, указанным в настоящем сообщении.</w:t>
      </w:r>
    </w:p>
    <w:p w:rsidR="00CC1A33" w:rsidRPr="003E13E7" w:rsidRDefault="00CC1A33" w:rsidP="00EC2F10">
      <w:pPr>
        <w:pStyle w:val="a5"/>
        <w:numPr>
          <w:ilvl w:val="0"/>
          <w:numId w:val="0"/>
        </w:numPr>
        <w:tabs>
          <w:tab w:val="left" w:pos="284"/>
        </w:tabs>
        <w:spacing w:before="0"/>
        <w:ind w:firstLine="567"/>
        <w:rPr>
          <w:rFonts w:ascii="Times New Roman" w:hAnsi="Times New Roman" w:cs="Times New Roman"/>
          <w:sz w:val="24"/>
          <w:szCs w:val="24"/>
        </w:rPr>
      </w:pPr>
      <w:r w:rsidRPr="003E13E7">
        <w:rPr>
          <w:rFonts w:ascii="Times New Roman" w:hAnsi="Times New Roman" w:cs="Times New Roman"/>
          <w:sz w:val="24"/>
          <w:szCs w:val="24"/>
        </w:rPr>
        <w:t xml:space="preserve">Офертой контрагента будет считаться заполненная </w:t>
      </w:r>
      <w:r w:rsidR="001B7608" w:rsidRPr="003E13E7">
        <w:rPr>
          <w:rFonts w:ascii="Times New Roman" w:hAnsi="Times New Roman" w:cs="Times New Roman"/>
          <w:b/>
          <w:sz w:val="24"/>
          <w:szCs w:val="24"/>
        </w:rPr>
        <w:t xml:space="preserve">Форма </w:t>
      </w:r>
      <w:r w:rsidRPr="003E13E7">
        <w:rPr>
          <w:rFonts w:ascii="Times New Roman" w:hAnsi="Times New Roman" w:cs="Times New Roman"/>
          <w:sz w:val="24"/>
          <w:szCs w:val="24"/>
        </w:rPr>
        <w:t>к настоящему сообщению с нижеуказанным комплектом документов:</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lastRenderedPageBreak/>
        <w:t>Извещение о согласии сделать оферту, подписанная уполномоченным лицом и заверенная печатью участника закупки);</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Предложение о заключении дого</w:t>
      </w:r>
      <w:r w:rsidR="00FE31B6" w:rsidRPr="003E13E7">
        <w:rPr>
          <w:rFonts w:ascii="Times New Roman" w:hAnsi="Times New Roman"/>
          <w:sz w:val="24"/>
        </w:rPr>
        <w:t>вора с указанием цен, стоимости</w:t>
      </w:r>
      <w:r w:rsidRPr="003E13E7">
        <w:rPr>
          <w:rFonts w:ascii="Times New Roman" w:hAnsi="Times New Roman"/>
          <w:sz w:val="24"/>
        </w:rPr>
        <w:t>, подписанная уполномоченным лицом и заверенная печатью участника закупки);</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 xml:space="preserve">Перечень аффилированных </w:t>
      </w:r>
      <w:r w:rsidR="00FE31B6" w:rsidRPr="003E13E7">
        <w:rPr>
          <w:rFonts w:ascii="Times New Roman" w:hAnsi="Times New Roman"/>
          <w:sz w:val="24"/>
        </w:rPr>
        <w:t>организаций</w:t>
      </w:r>
      <w:r w:rsidRPr="003E13E7">
        <w:rPr>
          <w:rFonts w:ascii="Times New Roman" w:hAnsi="Times New Roman"/>
          <w:sz w:val="24"/>
        </w:rPr>
        <w:t>, подписанная уполномоченным лицом и заверенная печатью участника закупки);</w:t>
      </w:r>
    </w:p>
    <w:p w:rsidR="007714C5" w:rsidRPr="003E13E7" w:rsidRDefault="007714C5" w:rsidP="00EC2F10">
      <w:pPr>
        <w:pStyle w:val="ac"/>
        <w:numPr>
          <w:ilvl w:val="0"/>
          <w:numId w:val="27"/>
        </w:numPr>
        <w:spacing w:after="60"/>
        <w:ind w:left="567" w:hanging="567"/>
        <w:rPr>
          <w:rFonts w:ascii="Times New Roman" w:hAnsi="Times New Roman"/>
          <w:sz w:val="24"/>
        </w:rPr>
      </w:pPr>
      <w:r w:rsidRPr="003E13E7">
        <w:rPr>
          <w:rFonts w:ascii="Times New Roman" w:hAnsi="Times New Roman"/>
          <w:sz w:val="24"/>
        </w:rPr>
        <w:t>(</w:t>
      </w:r>
      <w:r w:rsidR="00F16B4E">
        <w:rPr>
          <w:rFonts w:ascii="Times New Roman" w:hAnsi="Times New Roman"/>
          <w:sz w:val="24"/>
        </w:rPr>
        <w:t>П</w:t>
      </w:r>
      <w:r w:rsidRPr="003E13E7">
        <w:rPr>
          <w:rFonts w:ascii="Times New Roman" w:hAnsi="Times New Roman"/>
          <w:sz w:val="24"/>
        </w:rPr>
        <w:t>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253068" w:rsidRPr="003E13E7" w:rsidRDefault="00D70FD1"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 xml:space="preserve">Письмо </w:t>
      </w:r>
      <w:r w:rsidR="00253068" w:rsidRPr="003E13E7">
        <w:rPr>
          <w:rFonts w:ascii="Times New Roman" w:hAnsi="Times New Roman"/>
          <w:sz w:val="24"/>
        </w:rPr>
        <w:t xml:space="preserve">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w:t>
      </w:r>
      <w:r w:rsidR="00D24FD3" w:rsidRPr="003E13E7">
        <w:rPr>
          <w:rFonts w:ascii="Times New Roman" w:hAnsi="Times New Roman"/>
          <w:sz w:val="24"/>
        </w:rPr>
        <w:t xml:space="preserve">ООО «ЯНОС-Энерго» и/или </w:t>
      </w:r>
      <w:r w:rsidR="00253068" w:rsidRPr="003E13E7">
        <w:rPr>
          <w:rFonts w:ascii="Times New Roman" w:hAnsi="Times New Roman"/>
          <w:sz w:val="24"/>
        </w:rPr>
        <w:t xml:space="preserve">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w:t>
      </w:r>
      <w:r w:rsidR="00D24FD3" w:rsidRPr="003E13E7">
        <w:rPr>
          <w:rFonts w:ascii="Times New Roman" w:hAnsi="Times New Roman"/>
          <w:sz w:val="24"/>
        </w:rPr>
        <w:t xml:space="preserve">ООО «ЯНОС-Энерго» и/или </w:t>
      </w:r>
      <w:r w:rsidR="00253068" w:rsidRPr="003E13E7">
        <w:rPr>
          <w:rFonts w:ascii="Times New Roman" w:hAnsi="Times New Roman"/>
          <w:sz w:val="24"/>
        </w:rPr>
        <w:t>ОАО «Славнефть-ЯНОС», или в них вносились изменения);</w:t>
      </w:r>
    </w:p>
    <w:p w:rsidR="00253068" w:rsidRPr="003E13E7"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Договор с Приложениями к нему, подписанные и скрепленные печатью организации в редакц</w:t>
      </w:r>
      <w:r w:rsidR="00482B05" w:rsidRPr="003E13E7">
        <w:rPr>
          <w:rFonts w:ascii="Times New Roman" w:hAnsi="Times New Roman"/>
          <w:sz w:val="24"/>
        </w:rPr>
        <w:t>ии Заказчика, в 2-х экземплярах</w:t>
      </w:r>
      <w:r w:rsidRPr="003E13E7">
        <w:rPr>
          <w:rFonts w:ascii="Times New Roman" w:hAnsi="Times New Roman"/>
          <w:sz w:val="24"/>
        </w:rPr>
        <w:t>;</w:t>
      </w:r>
    </w:p>
    <w:p w:rsidR="00091FBB" w:rsidRPr="003E13E7" w:rsidRDefault="00091FBB" w:rsidP="00EC2F10">
      <w:pPr>
        <w:pStyle w:val="ac"/>
        <w:numPr>
          <w:ilvl w:val="0"/>
          <w:numId w:val="27"/>
        </w:numPr>
        <w:tabs>
          <w:tab w:val="left" w:pos="567"/>
        </w:tabs>
        <w:spacing w:before="0"/>
        <w:ind w:left="567" w:hanging="567"/>
        <w:jc w:val="both"/>
        <w:rPr>
          <w:rFonts w:ascii="Times New Roman" w:hAnsi="Times New Roman"/>
          <w:sz w:val="24"/>
        </w:rPr>
      </w:pPr>
      <w:r>
        <w:rPr>
          <w:rFonts w:ascii="Times New Roman" w:hAnsi="Times New Roman"/>
          <w:sz w:val="24"/>
        </w:rPr>
        <w:t>Р</w:t>
      </w:r>
      <w:r w:rsidRPr="007562A1">
        <w:rPr>
          <w:rFonts w:ascii="Times New Roman" w:hAnsi="Times New Roman"/>
          <w:sz w:val="24"/>
        </w:rPr>
        <w:t>азрешительная документация: подписанные и скрепленные печатью документы, подтверждающие соответствие Товара действующим Техническим Регламентам Таможенного Союза, в т.ч.: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 (продукция во взрывозащищенном исполнении - сертификаты на соответствие продукции Техническому регламенту Таможенного союза от 18.10.2011 N 012/2011 "О безопасности оборудования для работы во взрывоопасных средах"; средства измерения - свидетельства об утверждении типа СИ с описанием типа, методики поверки); сертификаты соответствия ГОСТ</w:t>
      </w:r>
      <w:r>
        <w:rPr>
          <w:rFonts w:ascii="Times New Roman" w:hAnsi="Times New Roman"/>
          <w:sz w:val="24"/>
        </w:rPr>
        <w:t xml:space="preserve"> </w:t>
      </w:r>
      <w:r w:rsidRPr="007562A1">
        <w:rPr>
          <w:rFonts w:ascii="Times New Roman" w:hAnsi="Times New Roman"/>
          <w:sz w:val="24"/>
        </w:rPr>
        <w:t>Р;</w:t>
      </w:r>
    </w:p>
    <w:p w:rsidR="00EB45DD" w:rsidRPr="003E13E7" w:rsidRDefault="00EB45DD" w:rsidP="00EB45DD">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w:t>
      </w:r>
    </w:p>
    <w:p w:rsidR="00EB45DD" w:rsidRPr="003E13E7" w:rsidRDefault="00F16B4E" w:rsidP="00EB45DD">
      <w:pPr>
        <w:pStyle w:val="ac"/>
        <w:numPr>
          <w:ilvl w:val="0"/>
          <w:numId w:val="27"/>
        </w:numPr>
        <w:tabs>
          <w:tab w:val="left" w:pos="567"/>
        </w:tabs>
        <w:spacing w:before="0"/>
        <w:ind w:left="567" w:hanging="567"/>
        <w:jc w:val="both"/>
        <w:rPr>
          <w:rFonts w:ascii="Times New Roman" w:hAnsi="Times New Roman"/>
          <w:sz w:val="24"/>
        </w:rPr>
      </w:pPr>
      <w:r>
        <w:rPr>
          <w:rFonts w:ascii="Times New Roman" w:hAnsi="Times New Roman"/>
          <w:sz w:val="24"/>
        </w:rPr>
        <w:t>Ф</w:t>
      </w:r>
      <w:r w:rsidR="00EB45DD" w:rsidRPr="003E13E7">
        <w:rPr>
          <w:rFonts w:ascii="Times New Roman" w:hAnsi="Times New Roman"/>
          <w:sz w:val="24"/>
        </w:rPr>
        <w:t>лешка/компакт-диск с техническим описанием на русском языке по каждому наименованию ТМЦ (Таблица технических характеристик файл в формате .xls.)  подтверждающие соответствия Требованиям к предмету оферты</w:t>
      </w:r>
      <w:r w:rsidR="00091FBB">
        <w:rPr>
          <w:rFonts w:ascii="Times New Roman" w:hAnsi="Times New Roman"/>
          <w:sz w:val="24"/>
        </w:rPr>
        <w:t>;</w:t>
      </w:r>
    </w:p>
    <w:p w:rsidR="00253068" w:rsidRDefault="00253068" w:rsidP="00EC2F10">
      <w:pPr>
        <w:pStyle w:val="ac"/>
        <w:numPr>
          <w:ilvl w:val="0"/>
          <w:numId w:val="27"/>
        </w:numPr>
        <w:tabs>
          <w:tab w:val="left" w:pos="567"/>
        </w:tabs>
        <w:spacing w:before="0"/>
        <w:ind w:left="567" w:hanging="567"/>
        <w:jc w:val="both"/>
        <w:rPr>
          <w:rFonts w:ascii="Times New Roman" w:hAnsi="Times New Roman"/>
          <w:sz w:val="24"/>
        </w:rPr>
      </w:pPr>
      <w:r w:rsidRPr="003E13E7">
        <w:rPr>
          <w:rFonts w:ascii="Times New Roman" w:hAnsi="Times New Roman"/>
          <w:sz w:val="24"/>
        </w:rPr>
        <w:t>Опись документов (подписанная уполномоченным лицом и заверенная печатью участника закупки).</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Оферта предоставляется на русском языке.</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lastRenderedPageBreak/>
        <w:t>Оферты принимаются только в конвертах. Оферты, направленные по электронной почте, к рассмотрению не принимаются.</w:t>
      </w:r>
    </w:p>
    <w:p w:rsidR="00B77BE6" w:rsidRPr="008A1896" w:rsidRDefault="00B77BE6" w:rsidP="00EC2F10">
      <w:pPr>
        <w:ind w:firstLine="567"/>
        <w:jc w:val="both"/>
        <w:rPr>
          <w:rFonts w:ascii="Times New Roman" w:hAnsi="Times New Roman"/>
          <w:sz w:val="24"/>
        </w:rPr>
      </w:pPr>
      <w:r w:rsidRPr="003E13E7">
        <w:rPr>
          <w:rFonts w:ascii="Times New Roman" w:hAnsi="Times New Roman"/>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w:t>
      </w:r>
      <w:r w:rsidRPr="008A1896">
        <w:rPr>
          <w:rFonts w:ascii="Times New Roman" w:hAnsi="Times New Roman"/>
          <w:sz w:val="24"/>
        </w:rPr>
        <w:t xml:space="preserve">ПДО </w:t>
      </w:r>
      <w:r w:rsidR="00012A00" w:rsidRPr="008A1896">
        <w:rPr>
          <w:rFonts w:ascii="Times New Roman" w:hAnsi="Times New Roman"/>
          <w:sz w:val="24"/>
        </w:rPr>
        <w:t>№</w:t>
      </w:r>
      <w:r w:rsidR="008A1896" w:rsidRPr="008A1896">
        <w:rPr>
          <w:rFonts w:ascii="Times New Roman" w:hAnsi="Times New Roman"/>
          <w:sz w:val="24"/>
        </w:rPr>
        <w:t xml:space="preserve"> </w:t>
      </w:r>
      <w:r w:rsidR="000E5969">
        <w:rPr>
          <w:rFonts w:ascii="Times New Roman" w:hAnsi="Times New Roman"/>
          <w:sz w:val="24"/>
        </w:rPr>
        <w:t>215</w:t>
      </w:r>
      <w:r w:rsidR="00A42870" w:rsidRPr="008A1896">
        <w:rPr>
          <w:rFonts w:ascii="Times New Roman" w:hAnsi="Times New Roman"/>
          <w:sz w:val="24"/>
        </w:rPr>
        <w:t>-ДО</w:t>
      </w:r>
      <w:r w:rsidR="009102A5" w:rsidRPr="008A1896">
        <w:rPr>
          <w:rFonts w:ascii="Times New Roman" w:hAnsi="Times New Roman"/>
          <w:sz w:val="24"/>
        </w:rPr>
        <w:t>-2018</w:t>
      </w:r>
      <w:r w:rsidRPr="008A1896">
        <w:rPr>
          <w:rFonts w:ascii="Times New Roman" w:hAnsi="Times New Roman"/>
          <w:sz w:val="24"/>
        </w:rPr>
        <w:t xml:space="preserve"> от </w:t>
      </w:r>
      <w:r w:rsidR="000E5969">
        <w:rPr>
          <w:rFonts w:ascii="Times New Roman" w:hAnsi="Times New Roman"/>
          <w:sz w:val="24"/>
        </w:rPr>
        <w:t>«03» мая 2018</w:t>
      </w:r>
      <w:r w:rsidRPr="008A1896">
        <w:rPr>
          <w:rFonts w:ascii="Times New Roman" w:hAnsi="Times New Roman"/>
          <w:sz w:val="24"/>
        </w:rPr>
        <w:t>г.».</w:t>
      </w:r>
    </w:p>
    <w:p w:rsidR="00B77BE6" w:rsidRPr="003E13E7" w:rsidRDefault="00B77BE6" w:rsidP="00EC2F10">
      <w:pPr>
        <w:ind w:firstLine="567"/>
        <w:jc w:val="both"/>
        <w:rPr>
          <w:rFonts w:ascii="Times New Roman" w:hAnsi="Times New Roman"/>
          <w:sz w:val="24"/>
        </w:rPr>
      </w:pPr>
      <w:r w:rsidRPr="008A1896">
        <w:rPr>
          <w:rFonts w:ascii="Times New Roman" w:hAnsi="Times New Roman"/>
          <w:sz w:val="24"/>
        </w:rPr>
        <w:t>Документы в конверте с пометкой «Оригинал» являются</w:t>
      </w:r>
      <w:r w:rsidRPr="003E13E7">
        <w:rPr>
          <w:rFonts w:ascii="Times New Roman" w:hAnsi="Times New Roman"/>
          <w:sz w:val="24"/>
        </w:rPr>
        <w:t xml:space="preserve"> официальной офертой.</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В конверты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77BE6" w:rsidRPr="003E13E7" w:rsidRDefault="00B77BE6" w:rsidP="00EC2F10">
      <w:pPr>
        <w:ind w:firstLine="567"/>
        <w:jc w:val="both"/>
        <w:rPr>
          <w:rFonts w:ascii="Times New Roman" w:hAnsi="Times New Roman"/>
          <w:sz w:val="24"/>
        </w:rPr>
      </w:pPr>
      <w:r w:rsidRPr="003E13E7">
        <w:rPr>
          <w:rFonts w:ascii="Times New Roman" w:hAnsi="Times New Roman"/>
          <w:sz w:val="24"/>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150023, г. Ярославль, Моск</w:t>
      </w:r>
      <w:r w:rsidR="006C277B" w:rsidRPr="003E13E7">
        <w:rPr>
          <w:rFonts w:ascii="Times New Roman" w:hAnsi="Times New Roman"/>
          <w:sz w:val="24"/>
        </w:rPr>
        <w:t>овский пр., д.15</w:t>
      </w:r>
      <w:r w:rsidRPr="003E13E7">
        <w:rPr>
          <w:rFonts w:ascii="Times New Roman" w:hAnsi="Times New Roman"/>
          <w:sz w:val="24"/>
        </w:rPr>
        <w:t xml:space="preserve">0 в </w:t>
      </w:r>
      <w:r w:rsidR="006C277B" w:rsidRPr="003E13E7">
        <w:rPr>
          <w:rFonts w:ascii="Times New Roman" w:hAnsi="Times New Roman"/>
          <w:sz w:val="24"/>
        </w:rPr>
        <w:t>ООО «ЯНОС-Энерго»</w:t>
      </w:r>
      <w:r w:rsidRPr="003E13E7">
        <w:rPr>
          <w:rFonts w:ascii="Times New Roman" w:hAnsi="Times New Roman"/>
          <w:sz w:val="24"/>
        </w:rPr>
        <w:t>.</w:t>
      </w:r>
    </w:p>
    <w:p w:rsidR="00B73CCE" w:rsidRPr="003E13E7" w:rsidRDefault="00B73CCE" w:rsidP="00EC2F10">
      <w:pPr>
        <w:ind w:firstLine="567"/>
        <w:jc w:val="both"/>
        <w:rPr>
          <w:rFonts w:ascii="Times New Roman" w:hAnsi="Times New Roman"/>
          <w:b/>
          <w:sz w:val="24"/>
        </w:rPr>
      </w:pPr>
      <w:r w:rsidRPr="003E13E7">
        <w:rPr>
          <w:rFonts w:ascii="Times New Roman" w:hAnsi="Times New Roman"/>
          <w:b/>
          <w:sz w:val="24"/>
        </w:rPr>
        <w:t>Начало приема оферт – «</w:t>
      </w:r>
      <w:r w:rsidR="000E5969">
        <w:rPr>
          <w:rFonts w:ascii="Times New Roman" w:hAnsi="Times New Roman"/>
          <w:b/>
          <w:sz w:val="24"/>
        </w:rPr>
        <w:t>03</w:t>
      </w:r>
      <w:r w:rsidR="009102A5" w:rsidRPr="003E13E7">
        <w:rPr>
          <w:rFonts w:ascii="Times New Roman" w:hAnsi="Times New Roman"/>
          <w:b/>
          <w:sz w:val="24"/>
        </w:rPr>
        <w:t xml:space="preserve">» </w:t>
      </w:r>
      <w:r w:rsidR="000E5969">
        <w:rPr>
          <w:rFonts w:ascii="Times New Roman" w:hAnsi="Times New Roman"/>
          <w:b/>
          <w:sz w:val="24"/>
        </w:rPr>
        <w:t>мая</w:t>
      </w:r>
      <w:r w:rsidR="00F4139C" w:rsidRPr="003E13E7">
        <w:rPr>
          <w:rFonts w:ascii="Times New Roman" w:hAnsi="Times New Roman"/>
          <w:b/>
          <w:sz w:val="24"/>
        </w:rPr>
        <w:t xml:space="preserve"> </w:t>
      </w:r>
      <w:r w:rsidRPr="003E13E7">
        <w:rPr>
          <w:rFonts w:ascii="Times New Roman" w:hAnsi="Times New Roman"/>
          <w:b/>
          <w:sz w:val="24"/>
        </w:rPr>
        <w:t>201</w:t>
      </w:r>
      <w:r w:rsidR="00CC1A33" w:rsidRPr="003E13E7">
        <w:rPr>
          <w:rFonts w:ascii="Times New Roman" w:hAnsi="Times New Roman"/>
          <w:b/>
          <w:sz w:val="24"/>
        </w:rPr>
        <w:t>8</w:t>
      </w:r>
      <w:r w:rsidRPr="003E13E7">
        <w:rPr>
          <w:rFonts w:ascii="Times New Roman" w:hAnsi="Times New Roman"/>
          <w:b/>
          <w:sz w:val="24"/>
        </w:rPr>
        <w:t xml:space="preserve"> года.</w:t>
      </w:r>
    </w:p>
    <w:p w:rsidR="00CC1A33" w:rsidRPr="003E13E7" w:rsidRDefault="00CC1A33" w:rsidP="00EC2F10">
      <w:pPr>
        <w:ind w:firstLine="567"/>
        <w:jc w:val="both"/>
        <w:rPr>
          <w:rFonts w:ascii="Times New Roman" w:hAnsi="Times New Roman"/>
          <w:b/>
          <w:sz w:val="24"/>
        </w:rPr>
      </w:pPr>
      <w:r w:rsidRPr="003E13E7">
        <w:rPr>
          <w:rFonts w:ascii="Times New Roman" w:hAnsi="Times New Roman"/>
          <w:b/>
          <w:sz w:val="24"/>
        </w:rPr>
        <w:t xml:space="preserve">Окончание </w:t>
      </w:r>
      <w:r w:rsidR="00E95F6B" w:rsidRPr="003E13E7">
        <w:rPr>
          <w:rFonts w:ascii="Times New Roman" w:hAnsi="Times New Roman"/>
          <w:b/>
          <w:sz w:val="24"/>
        </w:rPr>
        <w:t>приема оферт – «</w:t>
      </w:r>
      <w:r w:rsidR="006B6A1C">
        <w:rPr>
          <w:rFonts w:ascii="Times New Roman" w:hAnsi="Times New Roman"/>
          <w:b/>
          <w:sz w:val="24"/>
        </w:rPr>
        <w:t>17</w:t>
      </w:r>
      <w:r w:rsidR="009102A5" w:rsidRPr="003E13E7">
        <w:rPr>
          <w:rFonts w:ascii="Times New Roman" w:hAnsi="Times New Roman"/>
          <w:b/>
          <w:sz w:val="24"/>
        </w:rPr>
        <w:t xml:space="preserve">» </w:t>
      </w:r>
      <w:r w:rsidR="006B6A1C">
        <w:rPr>
          <w:rFonts w:ascii="Times New Roman" w:hAnsi="Times New Roman"/>
          <w:b/>
          <w:sz w:val="24"/>
        </w:rPr>
        <w:t>мая</w:t>
      </w:r>
      <w:r w:rsidR="009102A5" w:rsidRPr="003E13E7">
        <w:rPr>
          <w:rFonts w:ascii="Times New Roman" w:hAnsi="Times New Roman"/>
          <w:b/>
          <w:sz w:val="24"/>
        </w:rPr>
        <w:t xml:space="preserve"> </w:t>
      </w:r>
      <w:r w:rsidRPr="003E13E7">
        <w:rPr>
          <w:rFonts w:ascii="Times New Roman" w:hAnsi="Times New Roman"/>
          <w:b/>
          <w:sz w:val="24"/>
        </w:rPr>
        <w:t>2018 года.</w:t>
      </w:r>
    </w:p>
    <w:p w:rsidR="00B73CCE" w:rsidRPr="003E13E7" w:rsidRDefault="00B73CCE" w:rsidP="00EC2F10">
      <w:pPr>
        <w:ind w:firstLine="567"/>
        <w:jc w:val="both"/>
        <w:rPr>
          <w:rFonts w:ascii="Times New Roman" w:hAnsi="Times New Roman"/>
          <w:b/>
          <w:sz w:val="24"/>
        </w:rPr>
      </w:pPr>
      <w:r w:rsidRPr="003E13E7">
        <w:rPr>
          <w:rFonts w:ascii="Times New Roman" w:hAnsi="Times New Roman"/>
          <w:b/>
          <w:sz w:val="24"/>
        </w:rPr>
        <w:t>Срок для определения оферты для акцепта –</w:t>
      </w:r>
      <w:r w:rsidR="006B6A1C">
        <w:rPr>
          <w:rFonts w:ascii="Times New Roman" w:hAnsi="Times New Roman"/>
          <w:b/>
          <w:sz w:val="24"/>
        </w:rPr>
        <w:t xml:space="preserve"> </w:t>
      </w:r>
      <w:r w:rsidR="009F26A4" w:rsidRPr="003E13E7">
        <w:rPr>
          <w:rFonts w:ascii="Times New Roman" w:hAnsi="Times New Roman"/>
          <w:b/>
          <w:sz w:val="24"/>
        </w:rPr>
        <w:t>до</w:t>
      </w:r>
      <w:r w:rsidRPr="003E13E7">
        <w:rPr>
          <w:rFonts w:ascii="Times New Roman" w:hAnsi="Times New Roman"/>
          <w:b/>
          <w:sz w:val="24"/>
        </w:rPr>
        <w:t xml:space="preserve"> </w:t>
      </w:r>
      <w:r w:rsidR="00E95F6B" w:rsidRPr="003E13E7">
        <w:rPr>
          <w:rFonts w:ascii="Times New Roman" w:hAnsi="Times New Roman"/>
          <w:b/>
          <w:sz w:val="24"/>
        </w:rPr>
        <w:t>«</w:t>
      </w:r>
      <w:r w:rsidR="006B6A1C">
        <w:rPr>
          <w:rFonts w:ascii="Times New Roman" w:hAnsi="Times New Roman"/>
          <w:b/>
          <w:sz w:val="24"/>
        </w:rPr>
        <w:t>31</w:t>
      </w:r>
      <w:r w:rsidR="00CC1A33" w:rsidRPr="003E13E7">
        <w:rPr>
          <w:rFonts w:ascii="Times New Roman" w:hAnsi="Times New Roman"/>
          <w:b/>
          <w:sz w:val="24"/>
        </w:rPr>
        <w:t xml:space="preserve">» </w:t>
      </w:r>
      <w:r w:rsidR="009102A5" w:rsidRPr="003E13E7">
        <w:rPr>
          <w:rFonts w:ascii="Times New Roman" w:hAnsi="Times New Roman"/>
          <w:b/>
          <w:sz w:val="24"/>
        </w:rPr>
        <w:t>ма</w:t>
      </w:r>
      <w:r w:rsidR="00C10431">
        <w:rPr>
          <w:rFonts w:ascii="Times New Roman" w:hAnsi="Times New Roman"/>
          <w:b/>
          <w:sz w:val="24"/>
        </w:rPr>
        <w:t>я</w:t>
      </w:r>
      <w:r w:rsidR="00CC1A33" w:rsidRPr="003E13E7">
        <w:rPr>
          <w:rFonts w:ascii="Times New Roman" w:hAnsi="Times New Roman"/>
          <w:b/>
          <w:sz w:val="24"/>
        </w:rPr>
        <w:t xml:space="preserve"> 2018 года.</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Оферты, полученные позже указанного срока, к рассмотрению не принимаются.</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продлить срок приема оферт.</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8A1896">
        <w:rPr>
          <w:rFonts w:ascii="Times New Roman" w:hAnsi="Times New Roman"/>
          <w:sz w:val="24"/>
        </w:rPr>
        <w:t>позднее «</w:t>
      </w:r>
      <w:r w:rsidR="006B6A1C" w:rsidRPr="008A1896">
        <w:rPr>
          <w:rFonts w:ascii="Times New Roman" w:hAnsi="Times New Roman"/>
          <w:sz w:val="24"/>
        </w:rPr>
        <w:t>17</w:t>
      </w:r>
      <w:r w:rsidRPr="008A1896">
        <w:rPr>
          <w:rFonts w:ascii="Times New Roman" w:hAnsi="Times New Roman"/>
          <w:sz w:val="24"/>
        </w:rPr>
        <w:t xml:space="preserve">» </w:t>
      </w:r>
      <w:r w:rsidR="006B6A1C" w:rsidRPr="008A1896">
        <w:rPr>
          <w:rFonts w:ascii="Times New Roman" w:hAnsi="Times New Roman"/>
          <w:sz w:val="24"/>
        </w:rPr>
        <w:t>ма</w:t>
      </w:r>
      <w:r w:rsidR="00C10431" w:rsidRPr="008A1896">
        <w:rPr>
          <w:rFonts w:ascii="Times New Roman" w:hAnsi="Times New Roman"/>
          <w:sz w:val="24"/>
        </w:rPr>
        <w:t>я</w:t>
      </w:r>
      <w:r w:rsidR="00AD3388" w:rsidRPr="008A1896">
        <w:rPr>
          <w:rFonts w:ascii="Times New Roman" w:hAnsi="Times New Roman"/>
          <w:sz w:val="24"/>
        </w:rPr>
        <w:t xml:space="preserve"> 201</w:t>
      </w:r>
      <w:r w:rsidR="006C277B" w:rsidRPr="008A1896">
        <w:rPr>
          <w:rFonts w:ascii="Times New Roman" w:hAnsi="Times New Roman"/>
          <w:sz w:val="24"/>
        </w:rPr>
        <w:t>8</w:t>
      </w:r>
      <w:r w:rsidR="00AD3388" w:rsidRPr="008A1896">
        <w:rPr>
          <w:rFonts w:ascii="Times New Roman" w:hAnsi="Times New Roman"/>
          <w:sz w:val="24"/>
        </w:rPr>
        <w:t xml:space="preserve"> </w:t>
      </w:r>
      <w:r w:rsidRPr="008A1896">
        <w:rPr>
          <w:rFonts w:ascii="Times New Roman" w:hAnsi="Times New Roman"/>
          <w:sz w:val="24"/>
        </w:rPr>
        <w:t>года. Ответ</w:t>
      </w:r>
      <w:r w:rsidRPr="003E13E7">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По вопросам технического характера обращаться:</w:t>
      </w:r>
    </w:p>
    <w:p w:rsidR="002A6B50" w:rsidRPr="003E13E7" w:rsidRDefault="008935D5" w:rsidP="00EC2F10">
      <w:pPr>
        <w:ind w:firstLine="567"/>
        <w:jc w:val="both"/>
        <w:rPr>
          <w:rFonts w:ascii="Times New Roman" w:hAnsi="Times New Roman"/>
          <w:sz w:val="24"/>
        </w:rPr>
      </w:pPr>
      <w:r w:rsidRPr="003E13E7">
        <w:rPr>
          <w:rFonts w:ascii="Times New Roman" w:hAnsi="Times New Roman"/>
          <w:sz w:val="24"/>
        </w:rPr>
        <w:t>Зам.директора по ремонту</w:t>
      </w:r>
      <w:r w:rsidR="006C277B" w:rsidRPr="003E13E7">
        <w:rPr>
          <w:rFonts w:ascii="Times New Roman" w:hAnsi="Times New Roman"/>
          <w:sz w:val="24"/>
        </w:rPr>
        <w:t xml:space="preserve"> ООО «ЯНОС-Энерго</w:t>
      </w:r>
      <w:r w:rsidR="00E95F6B" w:rsidRPr="003E13E7">
        <w:rPr>
          <w:rFonts w:ascii="Times New Roman" w:hAnsi="Times New Roman"/>
          <w:sz w:val="24"/>
        </w:rPr>
        <w:t>»</w:t>
      </w:r>
      <w:r w:rsidR="002A6B50" w:rsidRPr="003E13E7">
        <w:rPr>
          <w:rFonts w:ascii="Times New Roman" w:hAnsi="Times New Roman"/>
          <w:sz w:val="24"/>
        </w:rPr>
        <w:t xml:space="preserve"> – </w:t>
      </w:r>
      <w:r w:rsidR="00E95F6B" w:rsidRPr="003E13E7">
        <w:rPr>
          <w:rFonts w:ascii="Times New Roman" w:hAnsi="Times New Roman"/>
          <w:sz w:val="24"/>
        </w:rPr>
        <w:t>Иван Николаевич Овчинников</w:t>
      </w:r>
    </w:p>
    <w:p w:rsidR="006C277B" w:rsidRPr="003E13E7" w:rsidRDefault="002A6B50" w:rsidP="00EC2F10">
      <w:pPr>
        <w:ind w:firstLine="567"/>
        <w:jc w:val="both"/>
        <w:rPr>
          <w:rStyle w:val="ae"/>
          <w:rFonts w:ascii="Times New Roman" w:hAnsi="Times New Roman"/>
          <w:color w:val="auto"/>
          <w:sz w:val="24"/>
          <w:u w:val="none"/>
        </w:rPr>
      </w:pPr>
      <w:r w:rsidRPr="003E13E7">
        <w:rPr>
          <w:rFonts w:ascii="Times New Roman" w:hAnsi="Times New Roman"/>
          <w:sz w:val="24"/>
        </w:rPr>
        <w:t>Конта</w:t>
      </w:r>
      <w:r w:rsidR="00E95F6B" w:rsidRPr="003E13E7">
        <w:rPr>
          <w:rFonts w:ascii="Times New Roman" w:hAnsi="Times New Roman"/>
          <w:sz w:val="24"/>
        </w:rPr>
        <w:t>ктные данные: телефон (4852) 20-92-03</w:t>
      </w:r>
      <w:r w:rsidRPr="003E13E7">
        <w:rPr>
          <w:rFonts w:ascii="Times New Roman" w:hAnsi="Times New Roman"/>
          <w:sz w:val="24"/>
        </w:rPr>
        <w:t xml:space="preserve">, </w:t>
      </w:r>
      <w:r w:rsidRPr="003E13E7">
        <w:rPr>
          <w:rFonts w:ascii="Times New Roman" w:hAnsi="Times New Roman"/>
          <w:sz w:val="24"/>
          <w:lang w:val="en-US"/>
        </w:rPr>
        <w:t>E</w:t>
      </w:r>
      <w:r w:rsidRPr="003E13E7">
        <w:rPr>
          <w:rFonts w:ascii="Times New Roman" w:hAnsi="Times New Roman"/>
          <w:sz w:val="24"/>
        </w:rPr>
        <w:t>-</w:t>
      </w:r>
      <w:r w:rsidRPr="003E13E7">
        <w:rPr>
          <w:rFonts w:ascii="Times New Roman" w:hAnsi="Times New Roman"/>
          <w:sz w:val="24"/>
          <w:lang w:val="en-US"/>
        </w:rPr>
        <w:t>mail</w:t>
      </w:r>
      <w:r w:rsidRPr="003E13E7">
        <w:rPr>
          <w:rFonts w:ascii="Times New Roman" w:hAnsi="Times New Roman"/>
          <w:sz w:val="24"/>
        </w:rPr>
        <w:t>:</w:t>
      </w:r>
      <w:r w:rsidR="006C277B" w:rsidRPr="003E13E7">
        <w:rPr>
          <w:rFonts w:ascii="Times New Roman" w:hAnsi="Times New Roman"/>
          <w:sz w:val="24"/>
        </w:rPr>
        <w:t xml:space="preserve"> </w:t>
      </w:r>
      <w:r w:rsidR="009102A5" w:rsidRPr="003E13E7">
        <w:rPr>
          <w:rFonts w:ascii="Times New Roman" w:hAnsi="Times New Roman"/>
          <w:sz w:val="24"/>
        </w:rPr>
        <w:t xml:space="preserve"> </w:t>
      </w:r>
      <w:hyperlink r:id="rId8" w:history="1">
        <w:r w:rsidR="0058739F" w:rsidRPr="003E13E7">
          <w:rPr>
            <w:rStyle w:val="ae"/>
            <w:rFonts w:ascii="Times New Roman" w:hAnsi="Times New Roman"/>
            <w:color w:val="auto"/>
            <w:sz w:val="24"/>
            <w:u w:val="none"/>
            <w:lang w:val="en-US"/>
          </w:rPr>
          <w:t>OvchinnikovIN</w:t>
        </w:r>
        <w:r w:rsidR="0058739F" w:rsidRPr="003E13E7">
          <w:rPr>
            <w:rStyle w:val="ae"/>
            <w:rFonts w:ascii="Times New Roman" w:hAnsi="Times New Roman"/>
            <w:color w:val="auto"/>
            <w:sz w:val="24"/>
            <w:u w:val="none"/>
          </w:rPr>
          <w:t>@</w:t>
        </w:r>
        <w:r w:rsidR="0058739F" w:rsidRPr="003E13E7">
          <w:rPr>
            <w:rStyle w:val="ae"/>
            <w:rFonts w:ascii="Times New Roman" w:hAnsi="Times New Roman"/>
            <w:color w:val="auto"/>
            <w:sz w:val="24"/>
            <w:u w:val="none"/>
            <w:lang w:val="en-US"/>
          </w:rPr>
          <w:t>yanos</w:t>
        </w:r>
        <w:r w:rsidR="0058739F" w:rsidRPr="003E13E7">
          <w:rPr>
            <w:rStyle w:val="ae"/>
            <w:rFonts w:ascii="Times New Roman" w:hAnsi="Times New Roman"/>
            <w:color w:val="auto"/>
            <w:sz w:val="24"/>
            <w:u w:val="none"/>
          </w:rPr>
          <w:t>.</w:t>
        </w:r>
        <w:r w:rsidR="0058739F" w:rsidRPr="003E13E7">
          <w:rPr>
            <w:rStyle w:val="ae"/>
            <w:rFonts w:ascii="Times New Roman" w:hAnsi="Times New Roman"/>
            <w:color w:val="auto"/>
            <w:sz w:val="24"/>
            <w:u w:val="none"/>
            <w:lang w:val="en-US"/>
          </w:rPr>
          <w:t>slavneft</w:t>
        </w:r>
        <w:r w:rsidR="0058739F" w:rsidRPr="003E13E7">
          <w:rPr>
            <w:rStyle w:val="ae"/>
            <w:rFonts w:ascii="Times New Roman" w:hAnsi="Times New Roman"/>
            <w:color w:val="auto"/>
            <w:sz w:val="24"/>
            <w:u w:val="none"/>
          </w:rPr>
          <w:t>.</w:t>
        </w:r>
        <w:r w:rsidR="0058739F" w:rsidRPr="003E13E7">
          <w:rPr>
            <w:rStyle w:val="ae"/>
            <w:rFonts w:ascii="Times New Roman" w:hAnsi="Times New Roman"/>
            <w:color w:val="auto"/>
            <w:sz w:val="24"/>
            <w:u w:val="none"/>
            <w:lang w:val="en-US"/>
          </w:rPr>
          <w:t>ru</w:t>
        </w:r>
      </w:hyperlink>
    </w:p>
    <w:p w:rsidR="009102A5" w:rsidRPr="003E13E7" w:rsidRDefault="009102A5" w:rsidP="00EC2F10">
      <w:pPr>
        <w:ind w:firstLine="567"/>
        <w:jc w:val="both"/>
        <w:rPr>
          <w:rFonts w:ascii="Times New Roman" w:hAnsi="Times New Roman"/>
          <w:sz w:val="24"/>
        </w:rPr>
      </w:pPr>
      <w:r w:rsidRPr="003E13E7">
        <w:rPr>
          <w:rFonts w:ascii="Times New Roman" w:hAnsi="Times New Roman"/>
          <w:sz w:val="24"/>
        </w:rPr>
        <w:t>Заместитель директора по экономике ООО «ЯНОС-Энерго» Игорь Сергеевич Запруднов.</w:t>
      </w:r>
    </w:p>
    <w:p w:rsidR="009102A5" w:rsidRPr="003E13E7" w:rsidRDefault="009102A5" w:rsidP="00EC2F10">
      <w:pPr>
        <w:ind w:firstLine="567"/>
        <w:jc w:val="both"/>
        <w:rPr>
          <w:rFonts w:ascii="Times New Roman" w:hAnsi="Times New Roman"/>
          <w:sz w:val="24"/>
        </w:rPr>
      </w:pPr>
      <w:r w:rsidRPr="003E13E7">
        <w:rPr>
          <w:rFonts w:ascii="Times New Roman" w:hAnsi="Times New Roman"/>
          <w:sz w:val="24"/>
        </w:rPr>
        <w:t xml:space="preserve">Контактные данные: телефон: (4852) 49-81-39, E-mail: </w:t>
      </w:r>
      <w:hyperlink r:id="rId9" w:history="1">
        <w:r w:rsidRPr="003E13E7">
          <w:rPr>
            <w:rStyle w:val="ae"/>
            <w:rFonts w:ascii="Times New Roman" w:hAnsi="Times New Roman"/>
            <w:sz w:val="24"/>
          </w:rPr>
          <w:t>ZaprudnovIS@yanos.slavneft.ru</w:t>
        </w:r>
      </w:hyperlink>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По вопросам организационного характера обращаться:</w:t>
      </w:r>
    </w:p>
    <w:p w:rsidR="00AD3388" w:rsidRPr="003E13E7" w:rsidRDefault="009102A5" w:rsidP="00EC2F10">
      <w:pPr>
        <w:ind w:firstLine="567"/>
        <w:jc w:val="both"/>
        <w:rPr>
          <w:rFonts w:ascii="Times New Roman" w:hAnsi="Times New Roman"/>
          <w:sz w:val="24"/>
        </w:rPr>
      </w:pPr>
      <w:r w:rsidRPr="003E13E7">
        <w:rPr>
          <w:rFonts w:ascii="Times New Roman" w:hAnsi="Times New Roman"/>
          <w:sz w:val="24"/>
        </w:rPr>
        <w:t>Ведущий специалист-руководитель группы закупки работ/услуг Тендерного комитета</w:t>
      </w:r>
      <w:r w:rsidR="006C277B" w:rsidRPr="003E13E7">
        <w:rPr>
          <w:rFonts w:ascii="Times New Roman" w:hAnsi="Times New Roman"/>
          <w:sz w:val="24"/>
        </w:rPr>
        <w:t xml:space="preserve"> О</w:t>
      </w:r>
      <w:r w:rsidRPr="003E13E7">
        <w:rPr>
          <w:rFonts w:ascii="Times New Roman" w:hAnsi="Times New Roman"/>
          <w:sz w:val="24"/>
        </w:rPr>
        <w:t>А</w:t>
      </w:r>
      <w:r w:rsidR="006C277B" w:rsidRPr="003E13E7">
        <w:rPr>
          <w:rFonts w:ascii="Times New Roman" w:hAnsi="Times New Roman"/>
          <w:sz w:val="24"/>
        </w:rPr>
        <w:t>О «</w:t>
      </w:r>
      <w:r w:rsidRPr="003E13E7">
        <w:rPr>
          <w:rFonts w:ascii="Times New Roman" w:hAnsi="Times New Roman"/>
          <w:sz w:val="24"/>
        </w:rPr>
        <w:t>Славнефть-ЯНОС</w:t>
      </w:r>
      <w:r w:rsidR="006C277B" w:rsidRPr="003E13E7">
        <w:rPr>
          <w:rFonts w:ascii="Times New Roman" w:hAnsi="Times New Roman"/>
          <w:sz w:val="24"/>
        </w:rPr>
        <w:t xml:space="preserve">» </w:t>
      </w:r>
      <w:r w:rsidRPr="003E13E7">
        <w:rPr>
          <w:rFonts w:ascii="Times New Roman" w:hAnsi="Times New Roman"/>
          <w:sz w:val="24"/>
        </w:rPr>
        <w:t>Кириллова Надежда Владимировна</w:t>
      </w:r>
      <w:r w:rsidR="00AD3388" w:rsidRPr="003E13E7">
        <w:rPr>
          <w:rFonts w:ascii="Times New Roman" w:hAnsi="Times New Roman"/>
          <w:sz w:val="24"/>
        </w:rPr>
        <w:t>.</w:t>
      </w:r>
    </w:p>
    <w:p w:rsidR="009102A5" w:rsidRPr="003E13E7" w:rsidRDefault="00AD3388" w:rsidP="00EC2F10">
      <w:pPr>
        <w:ind w:firstLine="567"/>
        <w:jc w:val="both"/>
        <w:rPr>
          <w:rFonts w:ascii="Times New Roman" w:hAnsi="Times New Roman"/>
          <w:sz w:val="24"/>
        </w:rPr>
      </w:pPr>
      <w:r w:rsidRPr="003E13E7">
        <w:rPr>
          <w:rFonts w:ascii="Times New Roman" w:hAnsi="Times New Roman"/>
          <w:sz w:val="24"/>
        </w:rPr>
        <w:t>Контактные данные: телефон: (4852) 49-</w:t>
      </w:r>
      <w:r w:rsidR="009102A5" w:rsidRPr="003E13E7">
        <w:rPr>
          <w:rFonts w:ascii="Times New Roman" w:hAnsi="Times New Roman"/>
          <w:sz w:val="24"/>
        </w:rPr>
        <w:t>82</w:t>
      </w:r>
      <w:r w:rsidRPr="003E13E7">
        <w:rPr>
          <w:rFonts w:ascii="Times New Roman" w:hAnsi="Times New Roman"/>
          <w:sz w:val="24"/>
        </w:rPr>
        <w:t>-</w:t>
      </w:r>
      <w:r w:rsidR="009102A5" w:rsidRPr="003E13E7">
        <w:rPr>
          <w:rFonts w:ascii="Times New Roman" w:hAnsi="Times New Roman"/>
          <w:sz w:val="24"/>
        </w:rPr>
        <w:t>64</w:t>
      </w:r>
      <w:r w:rsidRPr="003E13E7">
        <w:rPr>
          <w:rFonts w:ascii="Times New Roman" w:hAnsi="Times New Roman"/>
          <w:sz w:val="24"/>
        </w:rPr>
        <w:t>, E-mail:</w:t>
      </w:r>
      <w:r w:rsidR="009102A5" w:rsidRPr="003E13E7">
        <w:rPr>
          <w:rFonts w:ascii="Times New Roman" w:hAnsi="Times New Roman"/>
          <w:sz w:val="24"/>
        </w:rPr>
        <w:t xml:space="preserve"> </w:t>
      </w:r>
      <w:hyperlink r:id="rId10" w:history="1">
        <w:r w:rsidR="009102A5" w:rsidRPr="003E13E7">
          <w:rPr>
            <w:rStyle w:val="ae"/>
            <w:rFonts w:ascii="Times New Roman" w:hAnsi="Times New Roman"/>
            <w:sz w:val="24"/>
            <w:lang w:val="en-US"/>
          </w:rPr>
          <w:t>KirillovaNV</w:t>
        </w:r>
        <w:r w:rsidR="009102A5" w:rsidRPr="003E13E7">
          <w:rPr>
            <w:rStyle w:val="ae"/>
            <w:rFonts w:ascii="Times New Roman" w:hAnsi="Times New Roman"/>
            <w:sz w:val="24"/>
          </w:rPr>
          <w:t>@yanos.slavneft.ru</w:t>
        </w:r>
      </w:hyperlink>
    </w:p>
    <w:p w:rsidR="00DE7BED" w:rsidRPr="003E13E7" w:rsidRDefault="00DE7BED" w:rsidP="00EC2F10">
      <w:pPr>
        <w:ind w:firstLine="567"/>
        <w:jc w:val="both"/>
        <w:rPr>
          <w:rFonts w:ascii="Times New Roman" w:hAnsi="Times New Roman"/>
          <w:b/>
          <w:sz w:val="24"/>
        </w:rPr>
      </w:pPr>
      <w:r w:rsidRPr="003E13E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Default="00DE7BED" w:rsidP="00EC2F10">
      <w:pPr>
        <w:ind w:firstLine="567"/>
        <w:jc w:val="both"/>
        <w:rPr>
          <w:rFonts w:ascii="Times New Roman" w:hAnsi="Times New Roman"/>
          <w:sz w:val="24"/>
        </w:rPr>
      </w:pPr>
      <w:r w:rsidRPr="003E13E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t>не подана ни одна оферта (с учетом оферт, отозванных участниками закупки);</w:t>
      </w: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3E13E7" w:rsidRDefault="00DE7BED" w:rsidP="00EC2F10">
      <w:pPr>
        <w:pStyle w:val="ac"/>
        <w:numPr>
          <w:ilvl w:val="0"/>
          <w:numId w:val="2"/>
        </w:numPr>
        <w:ind w:left="1134" w:hanging="425"/>
        <w:contextualSpacing w:val="0"/>
        <w:jc w:val="both"/>
        <w:rPr>
          <w:rFonts w:ascii="Times New Roman" w:hAnsi="Times New Roman"/>
          <w:sz w:val="24"/>
        </w:rPr>
      </w:pPr>
      <w:r w:rsidRPr="003E13E7">
        <w:rPr>
          <w:rFonts w:ascii="Times New Roman" w:hAnsi="Times New Roman"/>
          <w:sz w:val="24"/>
        </w:rPr>
        <w:t>все поданные оферты отклонены.</w:t>
      </w:r>
    </w:p>
    <w:p w:rsidR="00DE7BED" w:rsidRPr="003E13E7" w:rsidRDefault="00DE7BED" w:rsidP="00EC2F10">
      <w:pPr>
        <w:ind w:firstLine="708"/>
        <w:jc w:val="both"/>
        <w:rPr>
          <w:rFonts w:ascii="Times New Roman" w:hAnsi="Times New Roman"/>
          <w:b/>
          <w:sz w:val="24"/>
        </w:rPr>
      </w:pPr>
      <w:r w:rsidRPr="003E13E7">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3E13E7">
        <w:rPr>
          <w:rFonts w:ascii="Times New Roman" w:hAnsi="Times New Roman"/>
          <w:sz w:val="24"/>
        </w:rPr>
        <w:t>http://www.refinery.yaroslavl.su/index.php?module=tend&amp;page=stop</w:t>
      </w:r>
      <w:r w:rsidRPr="003E13E7">
        <w:rPr>
          <w:rFonts w:ascii="Times New Roman" w:hAnsi="Times New Roman"/>
          <w:sz w:val="24"/>
        </w:rPr>
        <w:t>.</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Для подтверждения имеющегося статуса «аккредитован» участник закупки, если он не относ</w:t>
      </w:r>
      <w:r w:rsidR="00C10431">
        <w:rPr>
          <w:rFonts w:ascii="Times New Roman" w:hAnsi="Times New Roman"/>
          <w:sz w:val="24"/>
        </w:rPr>
        <w:t>и</w:t>
      </w:r>
      <w:r w:rsidRPr="003E13E7">
        <w:rPr>
          <w:rFonts w:ascii="Times New Roman" w:hAnsi="Times New Roman"/>
          <w:sz w:val="24"/>
        </w:rPr>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3E13E7">
        <w:rPr>
          <w:rFonts w:ascii="Times New Roman" w:hAnsi="Times New Roman"/>
          <w:sz w:val="24"/>
        </w:rPr>
        <w:t>2</w:t>
      </w:r>
      <w:r w:rsidRPr="003E13E7">
        <w:rPr>
          <w:rFonts w:ascii="Times New Roman" w:hAnsi="Times New Roman"/>
          <w:sz w:val="24"/>
        </w:rPr>
        <w:t xml:space="preserve"> (</w:t>
      </w:r>
      <w:r w:rsidR="00840788" w:rsidRPr="003E13E7">
        <w:rPr>
          <w:rFonts w:ascii="Times New Roman" w:hAnsi="Times New Roman"/>
          <w:sz w:val="24"/>
        </w:rPr>
        <w:t>двух</w:t>
      </w:r>
      <w:r w:rsidRPr="003E13E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3E13E7">
        <w:rPr>
          <w:rFonts w:ascii="Times New Roman" w:hAnsi="Times New Roman"/>
          <w:sz w:val="24"/>
        </w:rPr>
        <w:t>http://www.refinery.yaroslavl.su/index.php?module=tend&amp;page=stop</w:t>
      </w:r>
      <w:r w:rsidRPr="003E13E7">
        <w:rPr>
          <w:rFonts w:ascii="Times New Roman" w:hAnsi="Times New Roman"/>
          <w:sz w:val="24"/>
        </w:rPr>
        <w:t>.</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Если участник закупки не выполнил условия настоя</w:t>
      </w:r>
      <w:r w:rsidR="0058739F" w:rsidRPr="003E13E7">
        <w:rPr>
          <w:rFonts w:ascii="Times New Roman" w:hAnsi="Times New Roman"/>
          <w:sz w:val="24"/>
        </w:rPr>
        <w:t xml:space="preserve">щего предложения делать оферты </w:t>
      </w:r>
      <w:r w:rsidRPr="003E13E7">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Жалоба в письменном виде направляется в Тендерный комитет Общества по адресу</w:t>
      </w:r>
      <w:r w:rsidR="00B51481" w:rsidRPr="003E13E7">
        <w:rPr>
          <w:rFonts w:ascii="Times New Roman" w:hAnsi="Times New Roman"/>
          <w:sz w:val="24"/>
        </w:rPr>
        <w:t>:</w:t>
      </w:r>
      <w:r w:rsidRPr="003E13E7">
        <w:rPr>
          <w:rFonts w:ascii="Times New Roman" w:hAnsi="Times New Roman"/>
          <w:sz w:val="24"/>
        </w:rPr>
        <w:t xml:space="preserve"> </w:t>
      </w:r>
      <w:r w:rsidR="00B51481" w:rsidRPr="003E13E7">
        <w:rPr>
          <w:rFonts w:ascii="Times New Roman" w:hAnsi="Times New Roman"/>
          <w:sz w:val="24"/>
        </w:rPr>
        <w:t>1500</w:t>
      </w:r>
      <w:r w:rsidR="006372D9" w:rsidRPr="003E13E7">
        <w:rPr>
          <w:rFonts w:ascii="Times New Roman" w:hAnsi="Times New Roman"/>
          <w:sz w:val="24"/>
        </w:rPr>
        <w:t>23</w:t>
      </w:r>
      <w:r w:rsidR="00B51481" w:rsidRPr="003E13E7">
        <w:rPr>
          <w:rFonts w:ascii="Times New Roman" w:hAnsi="Times New Roman"/>
          <w:sz w:val="24"/>
        </w:rPr>
        <w:t>, г. Ярославль, Московский пр., д.1</w:t>
      </w:r>
      <w:r w:rsidR="00901875" w:rsidRPr="003E13E7">
        <w:rPr>
          <w:rFonts w:ascii="Times New Roman" w:hAnsi="Times New Roman"/>
          <w:sz w:val="24"/>
        </w:rPr>
        <w:t>5</w:t>
      </w:r>
      <w:r w:rsidR="00B51481" w:rsidRPr="003E13E7">
        <w:rPr>
          <w:rFonts w:ascii="Times New Roman" w:hAnsi="Times New Roman"/>
          <w:sz w:val="24"/>
        </w:rPr>
        <w:t xml:space="preserve">0, в </w:t>
      </w:r>
      <w:r w:rsidR="00901875" w:rsidRPr="003E13E7">
        <w:rPr>
          <w:rFonts w:ascii="Times New Roman" w:hAnsi="Times New Roman"/>
          <w:sz w:val="24"/>
        </w:rPr>
        <w:t>ООО «ЯНОС-Энерго»</w:t>
      </w:r>
      <w:r w:rsidRPr="003E13E7">
        <w:rPr>
          <w:rFonts w:ascii="Times New Roman" w:hAnsi="Times New Roman"/>
          <w:sz w:val="24"/>
        </w:rPr>
        <w:t xml:space="preserve">. В жалобе указываются: обжалуемое вынесенное решение </w:t>
      </w:r>
      <w:r w:rsidR="00901875" w:rsidRPr="003E13E7">
        <w:rPr>
          <w:rFonts w:ascii="Times New Roman" w:hAnsi="Times New Roman"/>
          <w:sz w:val="24"/>
        </w:rPr>
        <w:t>ООО «ЯНОС-Энерго»</w:t>
      </w:r>
      <w:r w:rsidRPr="003E13E7">
        <w:rPr>
          <w:rFonts w:ascii="Times New Roman" w:hAnsi="Times New Roman"/>
          <w:sz w:val="24"/>
        </w:rPr>
        <w:t xml:space="preserve">, обжалуемые действия (бездействие) </w:t>
      </w:r>
      <w:r w:rsidR="00901875" w:rsidRPr="003E13E7">
        <w:rPr>
          <w:rFonts w:ascii="Times New Roman" w:hAnsi="Times New Roman"/>
          <w:sz w:val="24"/>
        </w:rPr>
        <w:t>ООО «ЯНОС-Энерго»</w:t>
      </w:r>
      <w:r w:rsidRPr="003E13E7">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3E13E7" w:rsidRDefault="00DE7BED" w:rsidP="00EC2F10">
      <w:pPr>
        <w:ind w:firstLine="567"/>
        <w:jc w:val="both"/>
        <w:rPr>
          <w:rFonts w:ascii="Times New Roman" w:hAnsi="Times New Roman"/>
          <w:sz w:val="24"/>
        </w:rPr>
      </w:pPr>
      <w:r w:rsidRPr="003E13E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901875" w:rsidRPr="003E13E7">
        <w:rPr>
          <w:rFonts w:ascii="Times New Roman" w:hAnsi="Times New Roman"/>
          <w:sz w:val="24"/>
        </w:rPr>
        <w:t xml:space="preserve">ООО «ЯНОС-Энерго» и </w:t>
      </w:r>
      <w:r w:rsidRPr="003E13E7">
        <w:rPr>
          <w:rFonts w:ascii="Times New Roman" w:hAnsi="Times New Roman"/>
          <w:sz w:val="24"/>
        </w:rPr>
        <w:t xml:space="preserve">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3E13E7">
        <w:rPr>
          <w:rFonts w:ascii="Times New Roman" w:hAnsi="Times New Roman"/>
          <w:sz w:val="24"/>
        </w:rPr>
        <w:t>+7 (4852) 49-93-33, электронная почта hotline@yanos.slavneft.ru.</w:t>
      </w:r>
    </w:p>
    <w:p w:rsidR="00B25A57" w:rsidRPr="003E13E7" w:rsidRDefault="00B25A57" w:rsidP="00EC2F10">
      <w:pPr>
        <w:ind w:firstLine="567"/>
        <w:jc w:val="both"/>
        <w:rPr>
          <w:rFonts w:ascii="Times New Roman" w:hAnsi="Times New Roman"/>
          <w:sz w:val="24"/>
        </w:rPr>
      </w:pPr>
    </w:p>
    <w:p w:rsidR="00DE7BED" w:rsidRPr="003E13E7" w:rsidRDefault="00DE7BED" w:rsidP="00EC2F10">
      <w:pPr>
        <w:rPr>
          <w:rFonts w:ascii="Times New Roman" w:hAnsi="Times New Roman"/>
          <w:sz w:val="24"/>
        </w:rPr>
      </w:pPr>
      <w:r w:rsidRPr="003E13E7">
        <w:rPr>
          <w:rFonts w:ascii="Times New Roman" w:hAnsi="Times New Roman"/>
          <w:sz w:val="24"/>
        </w:rPr>
        <w:t>Перечень документов в сост</w:t>
      </w:r>
      <w:r w:rsidR="00E85DE8" w:rsidRPr="003E13E7">
        <w:rPr>
          <w:rFonts w:ascii="Times New Roman" w:hAnsi="Times New Roman"/>
          <w:sz w:val="24"/>
        </w:rPr>
        <w:t xml:space="preserve">аве Предложения </w:t>
      </w:r>
      <w:r w:rsidR="00E85DE8" w:rsidRPr="008A1896">
        <w:rPr>
          <w:rFonts w:ascii="Times New Roman" w:hAnsi="Times New Roman"/>
          <w:sz w:val="24"/>
        </w:rPr>
        <w:t>делать оферты</w:t>
      </w:r>
      <w:r w:rsidR="000E5969">
        <w:rPr>
          <w:rFonts w:ascii="Times New Roman" w:hAnsi="Times New Roman"/>
          <w:sz w:val="24"/>
        </w:rPr>
        <w:t xml:space="preserve"> 215</w:t>
      </w:r>
      <w:r w:rsidR="009102A5" w:rsidRPr="008A1896">
        <w:rPr>
          <w:rFonts w:ascii="Times New Roman" w:hAnsi="Times New Roman"/>
          <w:sz w:val="24"/>
        </w:rPr>
        <w:t>-ДО-2018</w:t>
      </w:r>
      <w:r w:rsidR="00352782" w:rsidRPr="008A1896">
        <w:rPr>
          <w:rFonts w:ascii="Times New Roman" w:hAnsi="Times New Roman"/>
          <w:sz w:val="24"/>
        </w:rPr>
        <w:t xml:space="preserve"> от</w:t>
      </w:r>
      <w:r w:rsidR="009102A5" w:rsidRPr="008A1896">
        <w:rPr>
          <w:rFonts w:ascii="Times New Roman" w:hAnsi="Times New Roman"/>
          <w:sz w:val="24"/>
        </w:rPr>
        <w:t xml:space="preserve"> </w:t>
      </w:r>
      <w:r w:rsidR="000E5969">
        <w:rPr>
          <w:rFonts w:ascii="Times New Roman" w:hAnsi="Times New Roman"/>
          <w:sz w:val="24"/>
        </w:rPr>
        <w:t>03 мая 2018</w:t>
      </w:r>
      <w:bookmarkStart w:id="0" w:name="_GoBack"/>
      <w:bookmarkEnd w:id="0"/>
      <w:r w:rsidR="00352782" w:rsidRPr="008A1896">
        <w:rPr>
          <w:rFonts w:ascii="Times New Roman" w:hAnsi="Times New Roman"/>
          <w:sz w:val="24"/>
        </w:rPr>
        <w:t xml:space="preserve"> г</w:t>
      </w:r>
      <w:r w:rsidR="00AD3388" w:rsidRPr="008A1896">
        <w:rPr>
          <w:rFonts w:ascii="Times New Roman" w:hAnsi="Times New Roman"/>
          <w:sz w:val="24"/>
        </w:rPr>
        <w:t>.</w:t>
      </w:r>
      <w:r w:rsidRPr="008A1896">
        <w:rPr>
          <w:rFonts w:ascii="Times New Roman" w:hAnsi="Times New Roman"/>
          <w:sz w:val="24"/>
        </w:rPr>
        <w:t>:</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Извещение о проведении тендера (настоящий документ);</w:t>
      </w:r>
    </w:p>
    <w:p w:rsidR="00DE7BED" w:rsidRPr="003E13E7" w:rsidRDefault="00DE7BED" w:rsidP="00EC2F10">
      <w:pPr>
        <w:pStyle w:val="ac"/>
        <w:numPr>
          <w:ilvl w:val="0"/>
          <w:numId w:val="29"/>
        </w:numPr>
        <w:rPr>
          <w:rFonts w:ascii="Times New Roman" w:hAnsi="Times New Roman"/>
          <w:sz w:val="24"/>
        </w:rPr>
      </w:pPr>
      <w:r w:rsidRPr="003E13E7">
        <w:rPr>
          <w:rFonts w:ascii="Times New Roman" w:hAnsi="Times New Roman"/>
          <w:sz w:val="24"/>
        </w:rPr>
        <w:t>Требо</w:t>
      </w:r>
      <w:r w:rsidR="00EB45DD" w:rsidRPr="003E13E7">
        <w:rPr>
          <w:rFonts w:ascii="Times New Roman" w:hAnsi="Times New Roman"/>
          <w:sz w:val="24"/>
        </w:rPr>
        <w:t>вания к предмету оферты;</w:t>
      </w:r>
    </w:p>
    <w:p w:rsidR="00EC2F10" w:rsidRPr="003E13E7" w:rsidRDefault="00EC2F10" w:rsidP="00EC2F10">
      <w:pPr>
        <w:pStyle w:val="ac"/>
        <w:numPr>
          <w:ilvl w:val="0"/>
          <w:numId w:val="29"/>
        </w:numPr>
        <w:rPr>
          <w:rFonts w:ascii="Times New Roman" w:hAnsi="Times New Roman"/>
          <w:sz w:val="24"/>
        </w:rPr>
      </w:pPr>
      <w:r w:rsidRPr="003E13E7">
        <w:rPr>
          <w:rFonts w:ascii="Times New Roman" w:hAnsi="Times New Roman"/>
          <w:sz w:val="24"/>
        </w:rPr>
        <w:t>Изв</w:t>
      </w:r>
      <w:r w:rsidR="00EB45DD" w:rsidRPr="003E13E7">
        <w:rPr>
          <w:rFonts w:ascii="Times New Roman" w:hAnsi="Times New Roman"/>
          <w:sz w:val="24"/>
        </w:rPr>
        <w:t>ещение о согласии сделать оферту;</w:t>
      </w:r>
    </w:p>
    <w:p w:rsidR="00EB45DD" w:rsidRPr="003E13E7" w:rsidRDefault="00EC2F10" w:rsidP="00560A7E">
      <w:pPr>
        <w:pStyle w:val="ac"/>
        <w:numPr>
          <w:ilvl w:val="0"/>
          <w:numId w:val="29"/>
        </w:numPr>
        <w:rPr>
          <w:rFonts w:ascii="Times New Roman" w:hAnsi="Times New Roman"/>
          <w:sz w:val="24"/>
        </w:rPr>
      </w:pPr>
      <w:r w:rsidRPr="003E13E7">
        <w:rPr>
          <w:rFonts w:ascii="Times New Roman" w:hAnsi="Times New Roman"/>
          <w:sz w:val="24"/>
        </w:rPr>
        <w:t>П</w:t>
      </w:r>
      <w:r w:rsidR="00EB45DD" w:rsidRPr="003E13E7">
        <w:rPr>
          <w:rFonts w:ascii="Times New Roman" w:hAnsi="Times New Roman"/>
          <w:sz w:val="24"/>
        </w:rPr>
        <w:t>редложение о заключении договора;</w:t>
      </w:r>
    </w:p>
    <w:p w:rsidR="00EB45DD" w:rsidRPr="003E13E7" w:rsidRDefault="00DE7BED" w:rsidP="00560A7E">
      <w:pPr>
        <w:pStyle w:val="ac"/>
        <w:numPr>
          <w:ilvl w:val="0"/>
          <w:numId w:val="29"/>
        </w:numPr>
        <w:rPr>
          <w:rFonts w:ascii="Times New Roman" w:hAnsi="Times New Roman"/>
          <w:sz w:val="24"/>
        </w:rPr>
      </w:pPr>
      <w:r w:rsidRPr="003E13E7">
        <w:rPr>
          <w:rFonts w:ascii="Times New Roman" w:hAnsi="Times New Roman"/>
          <w:sz w:val="24"/>
        </w:rPr>
        <w:t xml:space="preserve">Проект </w:t>
      </w:r>
      <w:r w:rsidR="00EB45DD" w:rsidRPr="003E13E7">
        <w:rPr>
          <w:rFonts w:ascii="Times New Roman" w:hAnsi="Times New Roman"/>
          <w:sz w:val="24"/>
        </w:rPr>
        <w:t>договора;</w:t>
      </w:r>
    </w:p>
    <w:p w:rsidR="00EB45DD" w:rsidRPr="003E13E7" w:rsidRDefault="00DE7BED" w:rsidP="00560A7E">
      <w:pPr>
        <w:pStyle w:val="ac"/>
        <w:numPr>
          <w:ilvl w:val="0"/>
          <w:numId w:val="29"/>
        </w:numPr>
        <w:rPr>
          <w:rFonts w:ascii="Times New Roman" w:hAnsi="Times New Roman"/>
          <w:sz w:val="24"/>
        </w:rPr>
      </w:pPr>
      <w:r w:rsidRPr="003E13E7">
        <w:rPr>
          <w:rFonts w:ascii="Times New Roman" w:hAnsi="Times New Roman"/>
          <w:sz w:val="24"/>
        </w:rPr>
        <w:t>Пере</w:t>
      </w:r>
      <w:r w:rsidR="00EB45DD" w:rsidRPr="003E13E7">
        <w:rPr>
          <w:rFonts w:ascii="Times New Roman" w:hAnsi="Times New Roman"/>
          <w:sz w:val="24"/>
        </w:rPr>
        <w:t>чень аффилированных организаций;</w:t>
      </w:r>
    </w:p>
    <w:p w:rsidR="005D7CD8" w:rsidRPr="003E13E7" w:rsidRDefault="00EB45DD" w:rsidP="00560A7E">
      <w:pPr>
        <w:pStyle w:val="ac"/>
        <w:numPr>
          <w:ilvl w:val="0"/>
          <w:numId w:val="29"/>
        </w:numPr>
        <w:rPr>
          <w:rFonts w:ascii="Times New Roman" w:hAnsi="Times New Roman"/>
          <w:sz w:val="24"/>
        </w:rPr>
      </w:pPr>
      <w:r w:rsidRPr="003E13E7">
        <w:rPr>
          <w:rFonts w:ascii="Times New Roman" w:hAnsi="Times New Roman"/>
          <w:sz w:val="24"/>
        </w:rPr>
        <w:t>Письмо</w:t>
      </w:r>
      <w:r w:rsidR="005D7CD8" w:rsidRPr="003E13E7">
        <w:rPr>
          <w:rFonts w:ascii="Times New Roman" w:hAnsi="Times New Roman"/>
          <w:sz w:val="24"/>
        </w:rPr>
        <w:t xml:space="preserve"> об отсутствии изменений в уставных и регистра</w:t>
      </w:r>
      <w:r w:rsidRPr="003E13E7">
        <w:rPr>
          <w:rFonts w:ascii="Times New Roman" w:hAnsi="Times New Roman"/>
          <w:sz w:val="24"/>
        </w:rPr>
        <w:t>ционных документах контрагента;</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Справка, подтверждающая отсутствие необходимости в одобрении сделки как крупной;</w:t>
      </w:r>
    </w:p>
    <w:p w:rsidR="00EB45DD" w:rsidRPr="003E13E7" w:rsidRDefault="00EB45DD" w:rsidP="00EB45DD">
      <w:pPr>
        <w:pStyle w:val="ac"/>
        <w:numPr>
          <w:ilvl w:val="0"/>
          <w:numId w:val="29"/>
        </w:numPr>
        <w:rPr>
          <w:rFonts w:ascii="Times New Roman" w:hAnsi="Times New Roman"/>
          <w:sz w:val="24"/>
        </w:rPr>
      </w:pPr>
      <w:r w:rsidRPr="003E13E7">
        <w:rPr>
          <w:rFonts w:ascii="Times New Roman" w:hAnsi="Times New Roman"/>
          <w:sz w:val="24"/>
        </w:rPr>
        <w:t xml:space="preserve">Технические документы: заверенные поставщиком ОЛ, спецификации, заказная документация </w:t>
      </w:r>
    </w:p>
    <w:p w:rsidR="00923CDA" w:rsidRPr="003E13E7" w:rsidRDefault="00923CDA" w:rsidP="00EC2F10">
      <w:pPr>
        <w:rPr>
          <w:rFonts w:ascii="Times New Roman" w:hAnsi="Times New Roman"/>
          <w:color w:val="FF0000"/>
          <w:sz w:val="24"/>
        </w:rPr>
      </w:pPr>
    </w:p>
    <w:p w:rsidR="004238D9" w:rsidRPr="003E13E7" w:rsidRDefault="004238D9" w:rsidP="00EC2F10">
      <w:pPr>
        <w:rPr>
          <w:rFonts w:ascii="Times New Roman" w:hAnsi="Times New Roman"/>
          <w:color w:val="FF0000"/>
          <w:sz w:val="24"/>
        </w:rPr>
      </w:pPr>
    </w:p>
    <w:p w:rsidR="00EC2F10" w:rsidRPr="003E13E7" w:rsidRDefault="00B73CCE" w:rsidP="00EC2F10">
      <w:pPr>
        <w:rPr>
          <w:rFonts w:ascii="Times New Roman" w:hAnsi="Times New Roman"/>
          <w:sz w:val="24"/>
        </w:rPr>
      </w:pPr>
      <w:r w:rsidRPr="003E13E7">
        <w:rPr>
          <w:rFonts w:ascii="Times New Roman" w:hAnsi="Times New Roman"/>
          <w:sz w:val="24"/>
        </w:rPr>
        <w:t xml:space="preserve">Заместитель директора по </w:t>
      </w:r>
      <w:r w:rsidR="008935D5" w:rsidRPr="003E13E7">
        <w:rPr>
          <w:rFonts w:ascii="Times New Roman" w:hAnsi="Times New Roman"/>
          <w:sz w:val="24"/>
        </w:rPr>
        <w:t>экономике</w:t>
      </w:r>
      <w:r w:rsidR="00944D8D" w:rsidRPr="003E13E7">
        <w:rPr>
          <w:rFonts w:ascii="Times New Roman" w:hAnsi="Times New Roman"/>
          <w:sz w:val="24"/>
        </w:rPr>
        <w:t xml:space="preserve"> </w:t>
      </w:r>
      <w:r w:rsidR="00AE32FD" w:rsidRPr="003E13E7">
        <w:rPr>
          <w:rFonts w:ascii="Times New Roman" w:hAnsi="Times New Roman"/>
          <w:sz w:val="24"/>
        </w:rPr>
        <w:t xml:space="preserve">____________________ </w:t>
      </w:r>
      <w:r w:rsidR="00944D8D" w:rsidRPr="003E13E7">
        <w:rPr>
          <w:rFonts w:ascii="Times New Roman" w:hAnsi="Times New Roman"/>
          <w:sz w:val="24"/>
        </w:rPr>
        <w:t>Запруднов И.С.</w:t>
      </w:r>
      <w:r w:rsidR="00AE32FD" w:rsidRPr="003E13E7">
        <w:rPr>
          <w:rFonts w:ascii="Times New Roman" w:hAnsi="Times New Roman"/>
          <w:sz w:val="24"/>
        </w:rPr>
        <w:t xml:space="preserve">  </w:t>
      </w:r>
    </w:p>
    <w:p w:rsidR="00EC2F10" w:rsidRPr="003E13E7" w:rsidRDefault="00EC2F10" w:rsidP="00EC2F10">
      <w:pPr>
        <w:spacing w:before="0"/>
        <w:rPr>
          <w:rFonts w:ascii="Times New Roman" w:hAnsi="Times New Roman"/>
          <w:sz w:val="24"/>
        </w:rPr>
      </w:pPr>
      <w:r w:rsidRPr="003E13E7">
        <w:rPr>
          <w:rFonts w:ascii="Times New Roman" w:hAnsi="Times New Roman"/>
          <w:sz w:val="24"/>
        </w:rPr>
        <w:br w:type="page"/>
      </w:r>
    </w:p>
    <w:p w:rsidR="00EC2F10" w:rsidRPr="003E13E7" w:rsidRDefault="00EC2F10" w:rsidP="00EC2F10">
      <w:pPr>
        <w:jc w:val="right"/>
        <w:rPr>
          <w:rFonts w:ascii="Times New Roman" w:hAnsi="Times New Roman"/>
          <w:b/>
          <w:sz w:val="24"/>
        </w:rPr>
      </w:pPr>
      <w:r w:rsidRPr="003E13E7">
        <w:rPr>
          <w:rFonts w:ascii="Times New Roman" w:hAnsi="Times New Roman"/>
          <w:b/>
          <w:sz w:val="24"/>
        </w:rPr>
        <w:lastRenderedPageBreak/>
        <w:t>Приложение №1</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ТРЕБОВАНИЯ К ПРЕДМЕТУ ОФЕРТЫ</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(Техническое задание)</w:t>
      </w:r>
    </w:p>
    <w:p w:rsidR="00EC2F10" w:rsidRDefault="00EC2F10" w:rsidP="00EC2F10">
      <w:pPr>
        <w:jc w:val="center"/>
        <w:rPr>
          <w:rFonts w:ascii="Times New Roman" w:hAnsi="Times New Roman"/>
          <w:b/>
          <w:sz w:val="24"/>
        </w:rPr>
      </w:pPr>
    </w:p>
    <w:p w:rsidR="00E019C8" w:rsidRDefault="00E019C8" w:rsidP="00EC2F10">
      <w:pPr>
        <w:jc w:val="center"/>
        <w:rPr>
          <w:rFonts w:ascii="Times New Roman" w:hAnsi="Times New Roman"/>
          <w:b/>
          <w:sz w:val="24"/>
        </w:rPr>
      </w:pPr>
    </w:p>
    <w:p w:rsidR="00E019C8" w:rsidRPr="003E13E7" w:rsidRDefault="00E019C8" w:rsidP="00EC2F10">
      <w:pPr>
        <w:jc w:val="center"/>
        <w:rPr>
          <w:rFonts w:ascii="Times New Roman" w:hAnsi="Times New Roman"/>
          <w:b/>
          <w:sz w:val="24"/>
        </w:rPr>
      </w:pPr>
    </w:p>
    <w:p w:rsidR="00EC2F10" w:rsidRPr="003E13E7"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1.Общие положения.</w:t>
      </w:r>
    </w:p>
    <w:p w:rsidR="00EC2F10" w:rsidRPr="003E13E7" w:rsidRDefault="00EC2F10" w:rsidP="00EC2F10">
      <w:pPr>
        <w:numPr>
          <w:ilvl w:val="0"/>
          <w:numId w:val="28"/>
        </w:numPr>
        <w:tabs>
          <w:tab w:val="left" w:pos="284"/>
        </w:tabs>
        <w:spacing w:before="0" w:after="80"/>
        <w:ind w:left="0" w:firstLine="0"/>
        <w:jc w:val="both"/>
        <w:rPr>
          <w:rFonts w:ascii="Times New Roman" w:hAnsi="Times New Roman"/>
          <w:sz w:val="24"/>
        </w:rPr>
      </w:pPr>
      <w:r w:rsidRPr="003E13E7">
        <w:rPr>
          <w:rFonts w:ascii="Times New Roman" w:hAnsi="Times New Roman"/>
          <w:sz w:val="24"/>
        </w:rPr>
        <w:t xml:space="preserve">Предмет закупки: </w:t>
      </w:r>
      <w:r w:rsidR="00A031DB">
        <w:rPr>
          <w:rFonts w:ascii="Times New Roman" w:hAnsi="Times New Roman"/>
          <w:b/>
          <w:sz w:val="24"/>
        </w:rPr>
        <w:t>ЭЛЕКТРОТЕХНИЧЕСКАЯ И КАБЕЛЬНАЯ ПРОДУКЦИЯ</w:t>
      </w:r>
      <w:r w:rsidRPr="003E13E7">
        <w:rPr>
          <w:rFonts w:ascii="Times New Roman" w:hAnsi="Times New Roman"/>
          <w:sz w:val="24"/>
        </w:rPr>
        <w:t>;</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 xml:space="preserve">Участник может подать оферту, как на весь объем закупки, так и </w:t>
      </w:r>
      <w:r w:rsidRPr="003E13E7">
        <w:rPr>
          <w:rFonts w:ascii="Times New Roman" w:hAnsi="Times New Roman"/>
          <w:sz w:val="24"/>
          <w:u w:val="single"/>
        </w:rPr>
        <w:t>на любой из не делимых Лотов</w:t>
      </w:r>
      <w:r w:rsidRPr="003E13E7">
        <w:rPr>
          <w:rFonts w:ascii="Times New Roman" w:hAnsi="Times New Roman"/>
          <w:sz w:val="24"/>
        </w:rPr>
        <w:t>;</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Инициатор закупки: ООО «ЯНОС-Энерго»;</w:t>
      </w:r>
    </w:p>
    <w:p w:rsidR="00EC2F10" w:rsidRPr="003E13E7" w:rsidRDefault="00EC2F10" w:rsidP="00EC2F10">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Плановые сроки поставки Товара: в соответствии с таблицей</w:t>
      </w:r>
    </w:p>
    <w:p w:rsidR="00EC2F10" w:rsidRPr="003E13E7" w:rsidRDefault="00EC2F10" w:rsidP="006F2845">
      <w:pPr>
        <w:numPr>
          <w:ilvl w:val="0"/>
          <w:numId w:val="28"/>
        </w:numPr>
        <w:tabs>
          <w:tab w:val="left" w:pos="284"/>
        </w:tabs>
        <w:autoSpaceDE w:val="0"/>
        <w:autoSpaceDN w:val="0"/>
        <w:adjustRightInd w:val="0"/>
        <w:spacing w:before="0" w:after="80"/>
        <w:ind w:left="0" w:firstLine="0"/>
        <w:jc w:val="both"/>
        <w:rPr>
          <w:rFonts w:ascii="Times New Roman" w:hAnsi="Times New Roman"/>
          <w:sz w:val="24"/>
        </w:rPr>
      </w:pPr>
      <w:r w:rsidRPr="003E13E7">
        <w:rPr>
          <w:rFonts w:ascii="Times New Roman" w:hAnsi="Times New Roman"/>
          <w:sz w:val="24"/>
        </w:rPr>
        <w:t xml:space="preserve">Полные </w:t>
      </w:r>
      <w:r w:rsidRPr="003E13E7">
        <w:rPr>
          <w:rFonts w:ascii="Times New Roman" w:hAnsi="Times New Roman"/>
          <w:b/>
          <w:sz w:val="24"/>
        </w:rPr>
        <w:t>отгрузочные</w:t>
      </w:r>
      <w:r w:rsidRPr="003E13E7">
        <w:rPr>
          <w:rFonts w:ascii="Times New Roman" w:hAnsi="Times New Roman"/>
          <w:sz w:val="24"/>
        </w:rPr>
        <w:t xml:space="preserve"> реквизиты грузополучателя: 150023, Россия, Ярославская область г. Ярославль, Московский проспект, дом № 150 ООО «ЯНОС-Энерго»;</w:t>
      </w:r>
    </w:p>
    <w:p w:rsidR="00EC2F10" w:rsidRPr="003E13E7" w:rsidRDefault="00EC2F10" w:rsidP="00EC2F10">
      <w:pPr>
        <w:numPr>
          <w:ilvl w:val="0"/>
          <w:numId w:val="28"/>
        </w:numPr>
        <w:tabs>
          <w:tab w:val="left" w:pos="284"/>
        </w:tabs>
        <w:spacing w:before="0"/>
        <w:ind w:left="0" w:firstLine="0"/>
        <w:rPr>
          <w:rFonts w:ascii="Times New Roman" w:hAnsi="Times New Roman"/>
          <w:sz w:val="24"/>
        </w:rPr>
      </w:pPr>
      <w:r w:rsidRPr="003E13E7">
        <w:rPr>
          <w:rFonts w:ascii="Times New Roman" w:hAnsi="Times New Roman"/>
          <w:sz w:val="24"/>
        </w:rPr>
        <w:t xml:space="preserve">Товар представлен </w:t>
      </w:r>
      <w:r w:rsidR="000B4893" w:rsidRPr="000B4893">
        <w:rPr>
          <w:rFonts w:ascii="Times New Roman" w:hAnsi="Times New Roman"/>
          <w:sz w:val="24"/>
        </w:rPr>
        <w:t>7</w:t>
      </w:r>
      <w:r w:rsidRPr="003E13E7">
        <w:rPr>
          <w:rFonts w:ascii="Times New Roman" w:hAnsi="Times New Roman"/>
          <w:b/>
          <w:sz w:val="24"/>
        </w:rPr>
        <w:t xml:space="preserve"> (</w:t>
      </w:r>
      <w:r w:rsidR="000B4893">
        <w:rPr>
          <w:rFonts w:ascii="Times New Roman" w:hAnsi="Times New Roman"/>
          <w:b/>
          <w:sz w:val="24"/>
        </w:rPr>
        <w:t>семью) не</w:t>
      </w:r>
      <w:r w:rsidRPr="003E13E7">
        <w:rPr>
          <w:rFonts w:ascii="Times New Roman" w:hAnsi="Times New Roman"/>
          <w:b/>
          <w:sz w:val="24"/>
        </w:rPr>
        <w:t>делимыми Лотами.</w:t>
      </w:r>
    </w:p>
    <w:p w:rsidR="00EC2F10"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2. Требования к предмету закупки.</w:t>
      </w:r>
    </w:p>
    <w:p w:rsidR="00574791" w:rsidRPr="00574791" w:rsidRDefault="00574791" w:rsidP="00EC2F10">
      <w:pPr>
        <w:autoSpaceDE w:val="0"/>
        <w:autoSpaceDN w:val="0"/>
        <w:adjustRightInd w:val="0"/>
        <w:jc w:val="both"/>
        <w:rPr>
          <w:rFonts w:ascii="Times New Roman" w:hAnsi="Times New Roman"/>
          <w:i/>
          <w:iCs/>
          <w:sz w:val="24"/>
        </w:rPr>
      </w:pPr>
      <w:r w:rsidRPr="00574791">
        <w:rPr>
          <w:rFonts w:ascii="Times New Roman" w:hAnsi="Times New Roman"/>
          <w:i/>
          <w:iCs/>
          <w:sz w:val="24"/>
        </w:rPr>
        <w:t>2.1. Номенклатура</w:t>
      </w:r>
    </w:p>
    <w:p w:rsidR="00EC2F10" w:rsidRPr="003E13E7" w:rsidRDefault="00A031DB" w:rsidP="00EC2F10">
      <w:pPr>
        <w:autoSpaceDE w:val="0"/>
        <w:autoSpaceDN w:val="0"/>
        <w:adjustRightInd w:val="0"/>
        <w:jc w:val="both"/>
        <w:rPr>
          <w:rFonts w:ascii="Times New Roman" w:hAnsi="Times New Roman"/>
          <w:iCs/>
          <w:sz w:val="24"/>
        </w:rPr>
      </w:pPr>
      <w:r>
        <w:rPr>
          <w:rFonts w:ascii="Times New Roman" w:hAnsi="Times New Roman"/>
          <w:i/>
          <w:iCs/>
          <w:sz w:val="24"/>
        </w:rPr>
        <w:t>Лот № 1(неделимый)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EC2F10" w:rsidRPr="00091FBB" w:rsidTr="00FE528D">
        <w:tc>
          <w:tcPr>
            <w:tcW w:w="662" w:type="dxa"/>
            <w:shd w:val="clear" w:color="auto" w:fill="auto"/>
            <w:vAlign w:val="center"/>
          </w:tcPr>
          <w:p w:rsidR="00EC2F10" w:rsidRPr="00091FBB" w:rsidRDefault="00EC2F10"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w:t>
            </w:r>
          </w:p>
          <w:p w:rsidR="00EC2F10" w:rsidRPr="00091FBB" w:rsidRDefault="00EC2F10"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п/п</w:t>
            </w:r>
          </w:p>
        </w:tc>
        <w:tc>
          <w:tcPr>
            <w:tcW w:w="2740" w:type="dxa"/>
            <w:shd w:val="clear" w:color="auto" w:fill="auto"/>
            <w:vAlign w:val="center"/>
          </w:tcPr>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 xml:space="preserve">Наименование </w:t>
            </w:r>
          </w:p>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товара</w:t>
            </w:r>
          </w:p>
        </w:tc>
        <w:tc>
          <w:tcPr>
            <w:tcW w:w="1843" w:type="dxa"/>
            <w:shd w:val="clear" w:color="auto" w:fill="auto"/>
            <w:vAlign w:val="center"/>
          </w:tcPr>
          <w:p w:rsidR="00EC2F10" w:rsidRPr="00091FBB" w:rsidRDefault="00893108"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Cs/>
                <w:szCs w:val="22"/>
              </w:rPr>
              <w:t>З</w:t>
            </w:r>
            <w:r w:rsidR="00EC2F10" w:rsidRPr="00091FBB">
              <w:rPr>
                <w:rFonts w:ascii="Times New Roman" w:hAnsi="Times New Roman"/>
                <w:b/>
                <w:bCs/>
                <w:szCs w:val="22"/>
              </w:rPr>
              <w:t>аказная документация</w:t>
            </w:r>
          </w:p>
        </w:tc>
        <w:tc>
          <w:tcPr>
            <w:tcW w:w="709" w:type="dxa"/>
            <w:shd w:val="clear" w:color="auto" w:fill="auto"/>
            <w:vAlign w:val="center"/>
          </w:tcPr>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Ед. изм.</w:t>
            </w:r>
          </w:p>
        </w:tc>
        <w:tc>
          <w:tcPr>
            <w:tcW w:w="850" w:type="dxa"/>
            <w:shd w:val="clear" w:color="auto" w:fill="auto"/>
            <w:vAlign w:val="center"/>
          </w:tcPr>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Кол-во</w:t>
            </w:r>
          </w:p>
        </w:tc>
        <w:tc>
          <w:tcPr>
            <w:tcW w:w="1985" w:type="dxa"/>
            <w:shd w:val="clear" w:color="auto" w:fill="auto"/>
            <w:vAlign w:val="center"/>
          </w:tcPr>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Объект</w:t>
            </w:r>
          </w:p>
        </w:tc>
        <w:tc>
          <w:tcPr>
            <w:tcW w:w="1459" w:type="dxa"/>
            <w:shd w:val="clear" w:color="auto" w:fill="auto"/>
            <w:vAlign w:val="center"/>
          </w:tcPr>
          <w:p w:rsidR="00EC2F10" w:rsidRPr="00091FBB" w:rsidRDefault="00EC2F10"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План. сроки поставки</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XT2N 160 TMA 100А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 xml:space="preserve">ABB </w:t>
            </w:r>
            <w:r w:rsidRPr="00091FBB">
              <w:rPr>
                <w:rFonts w:ascii="Times New Roman" w:hAnsi="Times New Roman"/>
                <w:i/>
                <w:iCs/>
                <w:szCs w:val="22"/>
              </w:rPr>
              <w:t>1SDA067018R1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rFonts w:ascii="Times New Roman" w:hAnsi="Times New Roman"/>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XT2N 160 TMA 125А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1SDA067019R1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XT2N 160 TMA 160А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1SDA067020R1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XT1B 160 TMD 400А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1SDA066809R1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XT1B 160 TMD 80А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1SDA066806R1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XT1B 160 TMD 63А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1SDA066805R1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T5N 400 PR221DS-LS/I  400</w:t>
            </w:r>
            <w:r w:rsidRPr="00091FBB">
              <w:rPr>
                <w:rFonts w:ascii="Times New Roman" w:hAnsi="Times New Roman"/>
                <w:i/>
                <w:iCs/>
                <w:szCs w:val="22"/>
                <w:lang w:val="en-US"/>
              </w:rPr>
              <w:t>A</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1SDA054317R1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rPr>
              <w:t>Выключатель автоматический S803C C100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2CCS883001R0824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S803C C80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2CCS883001R0804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S803C C63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2CCS883001R0634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S803C B125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2CCS883001R0845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S803C B100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2CCS883001R0825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S203M C63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2CDS273001R0634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S203M C32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2CDS273001R0324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S203M C25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2CDS273001R0254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S203M C16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2CDS273001R0164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S201M C16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2CDS271001R0164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C63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2CDS253001R0634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C50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2CDS253001R0504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C40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C32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2CDS253001R0324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 xml:space="preserve">18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C6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2CDS253001R0064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В40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2CDS253001R0405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В32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2CDS253001R0325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В25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2CDS253001R0255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В16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2CDS253001R0165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S203 В10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2CDS253001R0105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автоматический S201 В10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 С40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 С25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 С16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 С10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2CDS251001R0104)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S201 С6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2CDS251001R0064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DS204 С40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2CSR254001R1404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DS204 С25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2CSR254001R1254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DS201 С25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2CSR255040R1254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DS201 С20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2CSR255040R1204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DS201 С16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2CSR255040R1164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диф. тока DS201 С10 АС30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2CSR255040R1104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нагрузки SD203/40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2CDD283101R0040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нагрузки SD203/25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2CDD283101R0025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нагрузки OT125M3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1SCA022429R9140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Выключатель-разъеденитель E203/125g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2CDE283001R1125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Выключатель-разъеденитель E203/80g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2CDE283001R1080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Выключатель-разъеденитель SHD203/40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2CDD273111R0040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Выключатель-разъеденитель SHD203/25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2CDD273111R0025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BF0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серии ВА55, </w:t>
            </w:r>
            <w:r w:rsidRPr="00091FBB">
              <w:rPr>
                <w:rFonts w:ascii="Times New Roman" w:hAnsi="Times New Roman"/>
                <w:i/>
                <w:iCs/>
                <w:szCs w:val="22"/>
                <w:lang w:val="en-US"/>
              </w:rPr>
              <w:t>In</w:t>
            </w:r>
            <w:r w:rsidRPr="00091FBB">
              <w:rPr>
                <w:rFonts w:ascii="Times New Roman" w:hAnsi="Times New Roman"/>
                <w:i/>
                <w:iCs/>
                <w:szCs w:val="22"/>
              </w:rPr>
              <w:t xml:space="preserve">=630А, напряжением до 690В, </w:t>
            </w:r>
            <w:r w:rsidRPr="00091FBB">
              <w:rPr>
                <w:rFonts w:ascii="Times New Roman" w:hAnsi="Times New Roman"/>
                <w:i/>
                <w:iCs/>
                <w:szCs w:val="22"/>
                <w:lang w:val="en-US"/>
              </w:rPr>
              <w:t>Icu</w:t>
            </w:r>
            <w:r w:rsidRPr="00091FBB">
              <w:rPr>
                <w:rFonts w:ascii="Times New Roman" w:hAnsi="Times New Roman"/>
                <w:i/>
                <w:iCs/>
                <w:szCs w:val="22"/>
              </w:rPr>
              <w:t>=55кА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rFonts w:ascii="Times New Roman" w:hAnsi="Times New Roman"/>
                <w:szCs w:val="22"/>
              </w:rPr>
            </w:pPr>
            <w:r w:rsidRPr="00091FBB">
              <w:rPr>
                <w:rFonts w:ascii="Times New Roman" w:hAnsi="Times New Roman"/>
                <w:i/>
                <w:iCs/>
                <w:szCs w:val="22"/>
              </w:rPr>
              <w:t>ВА55-41-330010-630А-690АС-УХЛ3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BF0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серии ВА55, </w:t>
            </w:r>
            <w:r w:rsidRPr="00091FBB">
              <w:rPr>
                <w:rFonts w:ascii="Times New Roman" w:hAnsi="Times New Roman"/>
                <w:i/>
                <w:iCs/>
                <w:szCs w:val="22"/>
                <w:lang w:val="en-US"/>
              </w:rPr>
              <w:t>In</w:t>
            </w:r>
            <w:r w:rsidRPr="00091FBB">
              <w:rPr>
                <w:rFonts w:ascii="Times New Roman" w:hAnsi="Times New Roman"/>
                <w:i/>
                <w:iCs/>
                <w:szCs w:val="22"/>
              </w:rPr>
              <w:t xml:space="preserve">=400А, напряжением до 690В, </w:t>
            </w:r>
            <w:r w:rsidRPr="00091FBB">
              <w:rPr>
                <w:rFonts w:ascii="Times New Roman" w:hAnsi="Times New Roman"/>
                <w:i/>
                <w:iCs/>
                <w:szCs w:val="22"/>
                <w:lang w:val="en-US"/>
              </w:rPr>
              <w:t>Icu</w:t>
            </w:r>
            <w:r w:rsidRPr="00091FBB">
              <w:rPr>
                <w:rFonts w:ascii="Times New Roman" w:hAnsi="Times New Roman"/>
                <w:i/>
                <w:iCs/>
                <w:szCs w:val="22"/>
              </w:rPr>
              <w:t>=55кА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ВА55-41-330010-400А-690АС-УХЛ3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BF01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Выключатель-разъеденитель ВР32-39-В71250-630А-УХЛ3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ТУ3424-036-05758109-2006 ГОСТ Р 50030,3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Контактор КМ25-40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МКК20-25-40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КМИ-10960 Iн=9А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ККМ16-009-380-00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КМИ-11260 Iн=12А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ККМ16-012-380-00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КМИ-11860 Iн=18А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ККМ16-018-380-00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КМИ-22560 Iн=25А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ККМ16-025-380-00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КМИ-23260 Iн=32А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ККМ16-032-380-00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Контактор КМИ-23260 Iн=65А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ККМ16-065-380-00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Реле тепловое РТИ-1307 1.6-2.5А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DRT10-0016-0025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Реле тепловое РТИ-1306 1.0-1.6А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DRT10-0016-0016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Реле тепловое РТИ-1308 2.5-4.0А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DRT10-0025-0004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Реле тепловое РТИ-1310 4-6А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lastRenderedPageBreak/>
              <w:t>DRT10-0004-0006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lastRenderedPageBreak/>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w:t>
            </w:r>
            <w:r w:rsidRPr="00091FBB">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Трансформатор тока ТТИ-60 600/5А 15ВА0,5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ITT40-2-15-0600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Трансформатор тока ТТИ-A 400/5А 10ВА0,5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ITT10-2-10-0400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Амперметр Э47 600/5А 96х96мм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IPA20-6-0600-E</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Вольтметр Э47 500В 96х96мм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IPV20-6-0500-E</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Переключатель кулачковый ПК-1-64 10А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 xml:space="preserve">EKF </w:t>
            </w:r>
            <w:r w:rsidRPr="00091FBB">
              <w:rPr>
                <w:rFonts w:ascii="Times New Roman" w:hAnsi="Times New Roman"/>
                <w:i/>
                <w:iCs/>
                <w:szCs w:val="22"/>
              </w:rPr>
              <w:t>pk-1-64-10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8F2410"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Переключатель кулачковый OptiSwitch 4G10-90-PK-R014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626BB5"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 xml:space="preserve">КЭАЗ </w:t>
            </w:r>
            <w:r w:rsidR="008F2410" w:rsidRPr="00091FBB">
              <w:rPr>
                <w:rFonts w:ascii="Times New Roman" w:hAnsi="Times New Roman"/>
                <w:i/>
                <w:iCs/>
                <w:szCs w:val="22"/>
              </w:rPr>
              <w:t>219857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B31B4E" w:rsidP="00091FBB">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560A7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560A7E" w:rsidRPr="00091FBB" w:rsidRDefault="00560A7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560A7E" w:rsidRPr="00091FBB" w:rsidRDefault="00560A7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Выключатель автоматический T2N160 PR221DS-LS/I 160A 3p FF стационарного исполнения с передними выводами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60A7E" w:rsidRPr="00091FBB" w:rsidRDefault="00626BB5"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00560A7E" w:rsidRPr="00091FBB">
              <w:rPr>
                <w:rFonts w:ascii="Times New Roman" w:hAnsi="Times New Roman"/>
                <w:i/>
                <w:iCs/>
                <w:szCs w:val="22"/>
              </w:rPr>
              <w:t>1SDA051127R1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60A7E" w:rsidRPr="00091FBB" w:rsidRDefault="00560A7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60A7E" w:rsidRPr="00091FBB" w:rsidRDefault="00560A7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8F2410" w:rsidRPr="00091FBB" w:rsidRDefault="008F2410" w:rsidP="00091FBB">
            <w:pPr>
              <w:spacing w:before="0" w:line="0" w:lineRule="atLeast"/>
              <w:rPr>
                <w:rFonts w:ascii="Times New Roman" w:hAnsi="Times New Roman"/>
                <w:szCs w:val="22"/>
              </w:rPr>
            </w:pPr>
            <w:r w:rsidRPr="00091FBB">
              <w:rPr>
                <w:rFonts w:ascii="Times New Roman" w:hAnsi="Times New Roman"/>
                <w:szCs w:val="22"/>
              </w:rPr>
              <w:t xml:space="preserve">Проект № 00149765-0097-ЭМ «Изменение схемы питания третьего ввода </w:t>
            </w:r>
            <w:r w:rsidR="00EB671D" w:rsidRPr="00091FBB">
              <w:rPr>
                <w:rFonts w:ascii="Times New Roman" w:hAnsi="Times New Roman"/>
                <w:szCs w:val="22"/>
              </w:rPr>
              <w:t>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560A7E" w:rsidRPr="00B31B4E" w:rsidRDefault="00B31B4E" w:rsidP="00091FBB">
            <w:pPr>
              <w:autoSpaceDE w:val="0"/>
              <w:autoSpaceDN w:val="0"/>
              <w:adjustRightInd w:val="0"/>
              <w:spacing w:before="0" w:line="0" w:lineRule="atLeast"/>
              <w:jc w:val="both"/>
              <w:rPr>
                <w:rFonts w:ascii="Times New Roman" w:hAnsi="Times New Roman"/>
                <w:i/>
                <w:iCs/>
                <w:szCs w:val="22"/>
              </w:rPr>
            </w:pPr>
            <w:r w:rsidRPr="00B31B4E">
              <w:rPr>
                <w:rFonts w:ascii="Times New Roman" w:hAnsi="Times New Roman"/>
                <w:i/>
                <w:iCs/>
                <w:szCs w:val="22"/>
              </w:rPr>
              <w:t>30.06.2018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Контакты состояния AUX-C T2 2Q1SY-PR221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1SDA055504R1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rFonts w:ascii="Times New Roman" w:hAnsi="Times New Roman"/>
                <w:szCs w:val="22"/>
              </w:rPr>
            </w:pPr>
            <w:r w:rsidRPr="00091FBB">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B31B4E" w:rsidRDefault="00B31B4E" w:rsidP="00B9782F">
            <w:pPr>
              <w:autoSpaceDE w:val="0"/>
              <w:autoSpaceDN w:val="0"/>
              <w:adjustRightInd w:val="0"/>
              <w:spacing w:before="0" w:line="0" w:lineRule="atLeast"/>
              <w:jc w:val="both"/>
              <w:rPr>
                <w:rFonts w:ascii="Times New Roman" w:hAnsi="Times New Roman"/>
                <w:i/>
                <w:iCs/>
                <w:szCs w:val="22"/>
              </w:rPr>
            </w:pPr>
            <w:r w:rsidRPr="00B31B4E">
              <w:rPr>
                <w:rFonts w:ascii="Times New Roman" w:hAnsi="Times New Roman"/>
                <w:i/>
                <w:iCs/>
                <w:szCs w:val="22"/>
              </w:rPr>
              <w:t>30.06.2018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Основание для RHE для выключателей стационарного исполнения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1SDA051385R1</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rFonts w:ascii="Times New Roman" w:hAnsi="Times New Roman"/>
                <w:szCs w:val="22"/>
              </w:rPr>
            </w:pPr>
            <w:r w:rsidRPr="00091FBB">
              <w:rPr>
                <w:rFonts w:ascii="Times New Roman" w:hAnsi="Times New Roman"/>
                <w:szCs w:val="22"/>
              </w:rPr>
              <w:t>Проект № 00149765-0097-ЭМ «Изменение схемы питания третьего ввода ИБП установки Л-</w:t>
            </w:r>
            <w:r w:rsidRPr="00091FBB">
              <w:rPr>
                <w:rFonts w:ascii="Times New Roman" w:hAnsi="Times New Roman"/>
                <w:szCs w:val="22"/>
              </w:rPr>
              <w:lastRenderedPageBreak/>
              <w:t>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B31B4E" w:rsidRDefault="00B31B4E" w:rsidP="00B9782F">
            <w:pPr>
              <w:autoSpaceDE w:val="0"/>
              <w:autoSpaceDN w:val="0"/>
              <w:adjustRightInd w:val="0"/>
              <w:spacing w:before="0" w:line="0" w:lineRule="atLeast"/>
              <w:jc w:val="both"/>
              <w:rPr>
                <w:rFonts w:ascii="Times New Roman" w:hAnsi="Times New Roman"/>
                <w:i/>
                <w:iCs/>
                <w:szCs w:val="22"/>
              </w:rPr>
            </w:pPr>
            <w:r w:rsidRPr="00B31B4E">
              <w:rPr>
                <w:rFonts w:ascii="Times New Roman" w:hAnsi="Times New Roman"/>
                <w:i/>
                <w:iCs/>
                <w:szCs w:val="22"/>
              </w:rPr>
              <w:lastRenderedPageBreak/>
              <w:t>30.06.2018</w:t>
            </w:r>
          </w:p>
        </w:tc>
      </w:tr>
      <w:tr w:rsidR="00B31B4E" w:rsidRPr="00091FBB" w:rsidTr="00FE5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RHE_S стержень 500 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1SDA051386R1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rFonts w:ascii="Times New Roman" w:hAnsi="Times New Roman"/>
                <w:szCs w:val="22"/>
              </w:rPr>
            </w:pPr>
            <w:r w:rsidRPr="00091FBB">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B31B4E" w:rsidRDefault="00B31B4E" w:rsidP="00B9782F">
            <w:pPr>
              <w:autoSpaceDE w:val="0"/>
              <w:autoSpaceDN w:val="0"/>
              <w:adjustRightInd w:val="0"/>
              <w:spacing w:before="0" w:line="0" w:lineRule="atLeast"/>
              <w:jc w:val="both"/>
              <w:rPr>
                <w:rFonts w:ascii="Times New Roman" w:hAnsi="Times New Roman"/>
                <w:i/>
                <w:iCs/>
                <w:szCs w:val="22"/>
              </w:rPr>
            </w:pPr>
            <w:r w:rsidRPr="00B31B4E">
              <w:rPr>
                <w:rFonts w:ascii="Times New Roman" w:hAnsi="Times New Roman"/>
                <w:i/>
                <w:iCs/>
                <w:szCs w:val="22"/>
              </w:rPr>
              <w:t>30.06.2018</w:t>
            </w:r>
          </w:p>
        </w:tc>
      </w:tr>
    </w:tbl>
    <w:p w:rsidR="00EB671D" w:rsidRDefault="00EB671D" w:rsidP="00EC2F10">
      <w:pPr>
        <w:autoSpaceDE w:val="0"/>
        <w:autoSpaceDN w:val="0"/>
        <w:adjustRightInd w:val="0"/>
        <w:spacing w:after="40"/>
        <w:jc w:val="both"/>
        <w:rPr>
          <w:rFonts w:ascii="Times New Roman" w:hAnsi="Times New Roman"/>
          <w:sz w:val="24"/>
        </w:rPr>
      </w:pPr>
    </w:p>
    <w:p w:rsidR="00EB671D" w:rsidRPr="00EB671D" w:rsidRDefault="00EB671D" w:rsidP="00EC2F10">
      <w:pPr>
        <w:autoSpaceDE w:val="0"/>
        <w:autoSpaceDN w:val="0"/>
        <w:adjustRightInd w:val="0"/>
        <w:spacing w:after="40"/>
        <w:jc w:val="both"/>
        <w:rPr>
          <w:rFonts w:ascii="Times New Roman" w:hAnsi="Times New Roman"/>
          <w:i/>
          <w:sz w:val="24"/>
        </w:rPr>
      </w:pPr>
      <w:r w:rsidRPr="00EB671D">
        <w:rPr>
          <w:rFonts w:ascii="Times New Roman" w:hAnsi="Times New Roman"/>
          <w:i/>
          <w:sz w:val="24"/>
        </w:rPr>
        <w:t>Лот № 2(неделимый)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851"/>
        <w:gridCol w:w="708"/>
        <w:gridCol w:w="1985"/>
        <w:gridCol w:w="1459"/>
      </w:tblGrid>
      <w:tr w:rsidR="00EB671D" w:rsidRPr="00091FBB" w:rsidTr="008E0471">
        <w:tc>
          <w:tcPr>
            <w:tcW w:w="662" w:type="dxa"/>
            <w:shd w:val="clear" w:color="auto" w:fill="auto"/>
            <w:vAlign w:val="center"/>
          </w:tcPr>
          <w:p w:rsidR="00EB671D" w:rsidRPr="00091FBB" w:rsidRDefault="00EB671D"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w:t>
            </w:r>
          </w:p>
          <w:p w:rsidR="00EB671D" w:rsidRPr="00091FBB" w:rsidRDefault="00EB671D"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п/п</w:t>
            </w:r>
          </w:p>
        </w:tc>
        <w:tc>
          <w:tcPr>
            <w:tcW w:w="2740"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 xml:space="preserve">Наименование </w:t>
            </w:r>
          </w:p>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товара</w:t>
            </w:r>
          </w:p>
        </w:tc>
        <w:tc>
          <w:tcPr>
            <w:tcW w:w="1843"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Тех. характеристики, заказная документация</w:t>
            </w:r>
          </w:p>
        </w:tc>
        <w:tc>
          <w:tcPr>
            <w:tcW w:w="851"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Ед. изм.</w:t>
            </w:r>
          </w:p>
        </w:tc>
        <w:tc>
          <w:tcPr>
            <w:tcW w:w="708"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Кол-во</w:t>
            </w:r>
          </w:p>
        </w:tc>
        <w:tc>
          <w:tcPr>
            <w:tcW w:w="1985"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Объект</w:t>
            </w:r>
          </w:p>
        </w:tc>
        <w:tc>
          <w:tcPr>
            <w:tcW w:w="1459" w:type="dxa"/>
            <w:shd w:val="clear" w:color="auto" w:fill="auto"/>
            <w:vAlign w:val="center"/>
          </w:tcPr>
          <w:p w:rsidR="00EB671D" w:rsidRPr="00091FBB" w:rsidRDefault="00EB671D"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План. сроки поставки</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Щит ЩРн-36з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MKM14-N-36-31-Z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Щит ЩРн-18з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MKM14-N-18-31-Z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Щит ЩРн-9з 36 УХЛ3 IP31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MKM14-N-09-31-Z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ЩРн-24з 36 УХЛ3 IP31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MKM14-N-24-31-Z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ЩРн-12з 36 УХЛ3 IP31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MKM14-N-12-31-Z</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ЩМП-16.6.4-0 УХЛ3 IP31 с цоколем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YKM40-1664-31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800х650х250мм, монтажная панель730х585мм ЩМП-4-0 36 УХЛ3 IP31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YKM40-04-31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400х600х250мм, монтажная панель </w:t>
            </w:r>
            <w:r w:rsidRPr="00091FBB">
              <w:rPr>
                <w:rFonts w:ascii="Times New Roman" w:hAnsi="Times New Roman"/>
                <w:i/>
                <w:iCs/>
                <w:szCs w:val="22"/>
              </w:rPr>
              <w:lastRenderedPageBreak/>
              <w:t xml:space="preserve">330х530мм ЩМП-4.6.2-0 36 УХЛ3 IP31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lastRenderedPageBreak/>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YKM40-462-31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w:t>
            </w:r>
            <w:r w:rsidRPr="00091FBB">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Щит 250х300х150мм, монтажная панель 180х230мм ЩМП-2.3.1-0 36 УХЛ3 IP31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YKM40-231-31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ШНИ-6х9-6-КС-Ж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YNN10-69-6C2-K05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ШНИ-6х9-6-КС-С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YNN10-69-6C2-K07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ШНИ-8х12-8-КС-Ж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YNN10-812-8DP-K05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ШНИ-8х12-8-КС-С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YNN10-812-8DP-K07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ШНИ-8х12-10-КС-Ж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YNN10-812-10DP-K05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ШНИ-8х12-10-КС-С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YNN10-812-10DP-K07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ШНИ-8х12-12-КС-Ж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YNN10-812-12DP-K05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ШНИ-8х12-12-КС-С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YNN10-812-12DP-K07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ШНИ-8х12-16-КС-Ж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YNN10-812-16DP-K05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ШНИ-8х12-16-КС-С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YNN10-812-16DP-K07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зданий и </w:t>
            </w:r>
            <w:r w:rsidRPr="00091FBB">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Шина медная 5х40х1500мм ШМТ5х40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Шина медная 4х30х4000мм ШМТ4,0х30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Шина медная 2х20мм ШМТ2х20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ГОСТ 434-78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Шинная разводка PS3/12/16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2CDL230001R1612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Шинная разводка PS3/60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2CDL230001R1060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Шинная разводка PS3/60/30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2CDL230001R3060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Торцевая заглушка PS-END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2CDL200001R0001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Торцевая заглушка PS-END 3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ABB </w:t>
            </w:r>
            <w:r w:rsidRPr="00091FBB">
              <w:rPr>
                <w:rFonts w:ascii="Times New Roman" w:hAnsi="Times New Roman"/>
                <w:i/>
                <w:iCs/>
                <w:szCs w:val="22"/>
              </w:rPr>
              <w:t>2CDL200001R3001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Панель монтажная 300х545 оцинкованная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YKM40-PM-300X545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комп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Плата монтажная 1000х800мм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 xml:space="preserve">DKC </w:t>
            </w:r>
            <w:r w:rsidRPr="00091FBB">
              <w:rPr>
                <w:rFonts w:ascii="Times New Roman" w:hAnsi="Times New Roman"/>
                <w:i/>
                <w:iCs/>
                <w:szCs w:val="22"/>
              </w:rPr>
              <w:t>R5PCE1080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Панель монтажная модульная глухая 300х400мм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SIEMENS </w:t>
            </w:r>
            <w:r w:rsidRPr="00091FBB">
              <w:rPr>
                <w:rFonts w:ascii="Times New Roman" w:hAnsi="Times New Roman"/>
                <w:i/>
                <w:iCs/>
                <w:szCs w:val="22"/>
              </w:rPr>
              <w:t>8PQ3000-2BA66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Панель монтажная 500х730 TITAN</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YKV10-PM-500-730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Уголок вертикальный 1560 оцинкованный для ЩМП-16ХХ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YKM40-U-1560X</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комп</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Ящик ЯТПО-3552-44УХЛ3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«МПО Электромонтаж»</w:t>
            </w:r>
            <w:r w:rsidRPr="00091FBB">
              <w:rPr>
                <w:rFonts w:ascii="Times New Roman" w:hAnsi="Times New Roman"/>
                <w:i/>
                <w:iCs/>
                <w:szCs w:val="22"/>
                <w:lang w:val="en-US"/>
              </w:rPr>
              <w:t xml:space="preserve"> </w:t>
            </w:r>
            <w:r w:rsidRPr="00091FBB">
              <w:rPr>
                <w:rFonts w:ascii="Times New Roman" w:hAnsi="Times New Roman"/>
                <w:i/>
                <w:iCs/>
                <w:szCs w:val="22"/>
              </w:rPr>
              <w:t>Б3560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Ящик ЯТП-0,25 220/36-3 36 УХЛ4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МТТ13-036-0250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Шкаф сборный с дверью и задней панелью 1400x800x400мм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R5CQE1484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Комплект боковых панелей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R5LE1442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Монтажная плата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R5PCE1480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Набор монтажных аксессуаров для монтажной платы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R5AE05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Цоколь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R5ZE841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Комплект фиксаторов цоколя к полу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R5KFP01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Поворотная ручка улучшенная с ключом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R5CE270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Карман для документов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R5TE60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w:t>
            </w:r>
            <w:r w:rsidRPr="00091FBB">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Панель для кабельного ввода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R5FMP600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Кабельный ввод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R5FMP01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Кабельный ввод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R5FMP04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Комплект внешней точки заземления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R5FEP01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Изолятор силовой с болтом SM25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YIS11-25-06-B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Изолятор силовой с болтом SM30</w:t>
            </w:r>
            <w:r w:rsidRPr="00091FBB">
              <w:rPr>
                <w:rFonts w:ascii="Times New Roman" w:hAnsi="Times New Roman"/>
                <w:i/>
                <w:iCs/>
                <w:szCs w:val="22"/>
              </w:rPr>
              <w:tab/>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YIS11-30-08-B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Изолятор силовой с болтом SM35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YIS11-35-10-B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Изолятор силовой с болтом SM76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YIS11-76-25-B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DIN-рейка оцинкованная L=125см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YDN10-0125-B</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DIN-рейка оцинкованная L=200мм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YDN10-0020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Клемма винтовая 70мм2 на DIN-рейку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ZCB810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зданий и </w:t>
            </w:r>
            <w:r w:rsidRPr="00091FBB">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Торцевой изолятор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ZCB811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Торцевой фиксатор на DIN-рейку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DKC </w:t>
            </w:r>
            <w:r w:rsidRPr="00091FBB">
              <w:rPr>
                <w:rFonts w:ascii="Times New Roman" w:hAnsi="Times New Roman"/>
                <w:i/>
                <w:iCs/>
                <w:szCs w:val="22"/>
              </w:rPr>
              <w:t>ZCT001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Ограничитель на DIN-рейку</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IEK </w:t>
            </w:r>
            <w:r w:rsidRPr="00091FBB">
              <w:rPr>
                <w:rFonts w:ascii="Times New Roman" w:hAnsi="Times New Roman"/>
                <w:i/>
                <w:iCs/>
                <w:szCs w:val="22"/>
              </w:rPr>
              <w:t>YXD10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Оргстекло литое прозрачное ТОСП 4,0х1150х1250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rPr>
              <w:t>ГОСТ 17622-72</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ТУ 2216-271-05757593-2001</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8E04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3"/>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Текстолитовая панель 200х200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ГОСТ 2910-74</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bl>
    <w:p w:rsidR="00EB671D" w:rsidRDefault="00EB671D" w:rsidP="00EC2F10">
      <w:pPr>
        <w:autoSpaceDE w:val="0"/>
        <w:autoSpaceDN w:val="0"/>
        <w:adjustRightInd w:val="0"/>
        <w:spacing w:after="40"/>
        <w:jc w:val="both"/>
        <w:rPr>
          <w:rFonts w:ascii="Times New Roman" w:hAnsi="Times New Roman"/>
          <w:sz w:val="24"/>
        </w:rPr>
      </w:pPr>
    </w:p>
    <w:p w:rsidR="008E0471" w:rsidRPr="00012A00" w:rsidRDefault="008E0471" w:rsidP="00EC2F10">
      <w:pPr>
        <w:autoSpaceDE w:val="0"/>
        <w:autoSpaceDN w:val="0"/>
        <w:adjustRightInd w:val="0"/>
        <w:spacing w:after="40"/>
        <w:jc w:val="both"/>
        <w:rPr>
          <w:rFonts w:ascii="Times New Roman" w:hAnsi="Times New Roman"/>
          <w:i/>
          <w:sz w:val="24"/>
        </w:rPr>
      </w:pPr>
      <w:r w:rsidRPr="00012A00">
        <w:rPr>
          <w:rFonts w:ascii="Times New Roman" w:hAnsi="Times New Roman"/>
          <w:i/>
          <w:sz w:val="24"/>
        </w:rPr>
        <w:t>Лот № 3(неделимый)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8E0471" w:rsidRPr="00091FBB" w:rsidTr="00993458">
        <w:tc>
          <w:tcPr>
            <w:tcW w:w="662"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w:t>
            </w:r>
          </w:p>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п/п</w:t>
            </w:r>
          </w:p>
        </w:tc>
        <w:tc>
          <w:tcPr>
            <w:tcW w:w="2740"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 xml:space="preserve">Наименование </w:t>
            </w:r>
          </w:p>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товара</w:t>
            </w:r>
          </w:p>
        </w:tc>
        <w:tc>
          <w:tcPr>
            <w:tcW w:w="1843" w:type="dxa"/>
            <w:shd w:val="clear" w:color="auto" w:fill="auto"/>
            <w:vAlign w:val="center"/>
          </w:tcPr>
          <w:p w:rsidR="008E0471" w:rsidRPr="00091FBB" w:rsidRDefault="00893108"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З</w:t>
            </w:r>
            <w:r w:rsidR="008E0471" w:rsidRPr="00091FBB">
              <w:rPr>
                <w:rFonts w:ascii="Times New Roman" w:hAnsi="Times New Roman"/>
                <w:b/>
                <w:bCs/>
                <w:szCs w:val="22"/>
              </w:rPr>
              <w:t>аказная документация</w:t>
            </w:r>
          </w:p>
        </w:tc>
        <w:tc>
          <w:tcPr>
            <w:tcW w:w="709"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Ед. изм.</w:t>
            </w:r>
          </w:p>
        </w:tc>
        <w:tc>
          <w:tcPr>
            <w:tcW w:w="850"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Кол-во</w:t>
            </w:r>
          </w:p>
        </w:tc>
        <w:tc>
          <w:tcPr>
            <w:tcW w:w="1985"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Объект</w:t>
            </w:r>
          </w:p>
        </w:tc>
        <w:tc>
          <w:tcPr>
            <w:tcW w:w="1459" w:type="dxa"/>
            <w:shd w:val="clear" w:color="auto" w:fill="auto"/>
            <w:vAlign w:val="center"/>
          </w:tcPr>
          <w:p w:rsidR="008E0471" w:rsidRPr="00091FBB" w:rsidRDefault="008E0471"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План. сроки поставки</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CSVT Айсберг-38</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rPr>
              <w:t>ЗАО «Центрстройсвет»</w:t>
            </w:r>
            <w:r w:rsidRPr="00091FBB">
              <w:rPr>
                <w:rFonts w:ascii="Times New Roman" w:hAnsi="Times New Roman"/>
                <w:i/>
                <w:iCs/>
                <w:szCs w:val="22"/>
                <w:lang w:val="en-US"/>
              </w:rPr>
              <w:t xml:space="preserve"> ЦБ000001207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CSVT Айсберг-38 с БАП</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rPr>
              <w:t>ЗАО «Центрстройсвет»</w:t>
            </w:r>
            <w:r w:rsidRPr="00091FBB">
              <w:rPr>
                <w:rFonts w:ascii="Times New Roman" w:hAnsi="Times New Roman"/>
                <w:i/>
                <w:iCs/>
                <w:szCs w:val="22"/>
                <w:lang w:val="en-US"/>
              </w:rPr>
              <w:t xml:space="preserve"> ЦБ000003051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Sonex 209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Kinta</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арт. 209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Sonex 009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Kinta</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арт. 009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rPr>
              <w:t>Светильник</w:t>
            </w:r>
            <w:r w:rsidRPr="00091FBB">
              <w:rPr>
                <w:rFonts w:ascii="Times New Roman" w:hAnsi="Times New Roman"/>
                <w:i/>
                <w:iCs/>
                <w:szCs w:val="22"/>
                <w:lang w:val="en-US"/>
              </w:rPr>
              <w:t xml:space="preserve"> ARS/S UNI LED 600 4000K</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Световые Технологии 1042000030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зданий и </w:t>
            </w:r>
            <w:r w:rsidRPr="00091FBB">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НПП1307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LNPP0-1307-1-060-K01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НПП1307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LNPP0-1307-1-060-K02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НПП-03-100-006 с решеткой IP65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rPr>
              <w:t>«Владасвет»</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ТЕРМА 3 (НББ 03-60-003)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Элетех 1005500586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ДПО1801Д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LDPO2-1801D-12-1-K01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аварийный «Выход» ССА1001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LSSA0-1001-003-K03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rPr>
              <w:t>Светильник</w:t>
            </w:r>
            <w:r w:rsidRPr="00091FBB">
              <w:rPr>
                <w:rFonts w:ascii="Times New Roman" w:hAnsi="Times New Roman"/>
                <w:i/>
                <w:iCs/>
                <w:szCs w:val="22"/>
                <w:lang w:val="en-US"/>
              </w:rPr>
              <w:t xml:space="preserve"> Universal BS-841/3-8x1 INEXI LED</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Белый свет</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a9590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переносной НРП 220В АС</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22062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переносной УП-1Р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WSP20-05-K09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уличный с консольным креплением под трубу Ø53 GSS-60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rPr>
              <w:t>GELIOMASTE</w:t>
            </w:r>
            <w:r w:rsidRPr="00091FBB">
              <w:rPr>
                <w:rFonts w:ascii="Times New Roman" w:hAnsi="Times New Roman"/>
                <w:i/>
                <w:iCs/>
                <w:szCs w:val="22"/>
                <w:lang w:val="en-US"/>
              </w:rPr>
              <w:t xml:space="preserve">R </w:t>
            </w:r>
            <w:r w:rsidRPr="00091FBB">
              <w:rPr>
                <w:rFonts w:ascii="Times New Roman" w:hAnsi="Times New Roman"/>
                <w:i/>
                <w:iCs/>
                <w:szCs w:val="22"/>
              </w:rPr>
              <w:t>GSS60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Светильник уличный с торшерным креплением под трубу Ø60 РТУ06-125-004 Шар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GALAD </w:t>
            </w:r>
            <w:r w:rsidRPr="00091FBB">
              <w:rPr>
                <w:rFonts w:ascii="Times New Roman" w:hAnsi="Times New Roman"/>
                <w:i/>
                <w:iCs/>
                <w:szCs w:val="22"/>
              </w:rPr>
              <w:t>1000492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Прожектор PO04-125-001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lang w:val="en-US"/>
              </w:rPr>
              <w:t xml:space="preserve">GALAD </w:t>
            </w:r>
            <w:r w:rsidRPr="00091FBB">
              <w:rPr>
                <w:rFonts w:ascii="Times New Roman" w:hAnsi="Times New Roman"/>
                <w:i/>
                <w:iCs/>
                <w:szCs w:val="22"/>
              </w:rPr>
              <w:t>1000983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Лампа ртутная HQL 125W E27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OSRAM</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015156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Лампа накаливания МО 36-40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Л1715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Лампа КЭЛ-FS E27 11Вт 4000К Т2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LLE25-27-011-4000-T2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Лампа светодиодная 11Вт 230В Е27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jc w:val="both"/>
              <w:rPr>
                <w:rFonts w:ascii="Times New Roman" w:hAnsi="Times New Roman"/>
                <w:i/>
                <w:iCs/>
                <w:szCs w:val="22"/>
                <w:lang w:val="en-US"/>
              </w:rPr>
            </w:pPr>
            <w:r w:rsidRPr="00091FBB">
              <w:rPr>
                <w:rFonts w:ascii="Times New Roman" w:hAnsi="Times New Roman"/>
                <w:i/>
                <w:iCs/>
                <w:szCs w:val="22"/>
                <w:lang w:val="en-US"/>
              </w:rPr>
              <w:t>LLE-A60-11-230-65-E27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9934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4"/>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Лампа LED 16Вт Е27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both"/>
              <w:rPr>
                <w:rFonts w:ascii="Times New Roman" w:hAnsi="Times New Roman"/>
                <w:i/>
                <w:iCs/>
                <w:szCs w:val="22"/>
              </w:rPr>
            </w:pPr>
            <w:r w:rsidRPr="00091FBB">
              <w:rPr>
                <w:rFonts w:ascii="Times New Roman" w:hAnsi="Times New Roman"/>
                <w:i/>
                <w:iCs/>
                <w:szCs w:val="22"/>
              </w:rPr>
              <w:t>Космос lksm16wA70230vE2745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bl>
    <w:p w:rsidR="008E0471" w:rsidRDefault="008E0471" w:rsidP="00EC2F10">
      <w:pPr>
        <w:autoSpaceDE w:val="0"/>
        <w:autoSpaceDN w:val="0"/>
        <w:adjustRightInd w:val="0"/>
        <w:spacing w:after="40"/>
        <w:jc w:val="both"/>
        <w:rPr>
          <w:rFonts w:ascii="Times New Roman" w:hAnsi="Times New Roman"/>
          <w:sz w:val="24"/>
        </w:rPr>
      </w:pPr>
    </w:p>
    <w:p w:rsidR="00E019C8" w:rsidRDefault="00E019C8" w:rsidP="00EC2F10">
      <w:pPr>
        <w:autoSpaceDE w:val="0"/>
        <w:autoSpaceDN w:val="0"/>
        <w:adjustRightInd w:val="0"/>
        <w:spacing w:after="40"/>
        <w:jc w:val="both"/>
        <w:rPr>
          <w:rFonts w:ascii="Times New Roman" w:hAnsi="Times New Roman"/>
          <w:sz w:val="24"/>
        </w:rPr>
      </w:pPr>
    </w:p>
    <w:p w:rsidR="00267B48" w:rsidRPr="00CE555A" w:rsidRDefault="00267B48" w:rsidP="00EC2F10">
      <w:pPr>
        <w:autoSpaceDE w:val="0"/>
        <w:autoSpaceDN w:val="0"/>
        <w:adjustRightInd w:val="0"/>
        <w:spacing w:after="40"/>
        <w:jc w:val="both"/>
        <w:rPr>
          <w:rFonts w:ascii="Times New Roman" w:hAnsi="Times New Roman"/>
          <w:i/>
          <w:sz w:val="24"/>
        </w:rPr>
      </w:pPr>
      <w:r w:rsidRPr="00CE555A">
        <w:rPr>
          <w:rFonts w:ascii="Times New Roman" w:hAnsi="Times New Roman"/>
          <w:i/>
          <w:sz w:val="24"/>
        </w:rPr>
        <w:t>Лот № 4(неделимый)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5B54B7" w:rsidRPr="00091FBB" w:rsidTr="005B54B7">
        <w:tc>
          <w:tcPr>
            <w:tcW w:w="662" w:type="dxa"/>
            <w:shd w:val="clear" w:color="auto" w:fill="auto"/>
            <w:vAlign w:val="center"/>
          </w:tcPr>
          <w:p w:rsidR="005B54B7" w:rsidRPr="00091FBB" w:rsidRDefault="005B54B7"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w:t>
            </w:r>
          </w:p>
          <w:p w:rsidR="005B54B7" w:rsidRPr="00091FBB" w:rsidRDefault="005B54B7"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п/п</w:t>
            </w:r>
          </w:p>
        </w:tc>
        <w:tc>
          <w:tcPr>
            <w:tcW w:w="2740"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 xml:space="preserve">Наименование </w:t>
            </w:r>
          </w:p>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товара</w:t>
            </w:r>
          </w:p>
        </w:tc>
        <w:tc>
          <w:tcPr>
            <w:tcW w:w="1843"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Cs/>
                <w:szCs w:val="22"/>
              </w:rPr>
              <w:t>З</w:t>
            </w:r>
            <w:r w:rsidRPr="00091FBB">
              <w:rPr>
                <w:rFonts w:ascii="Times New Roman" w:hAnsi="Times New Roman"/>
                <w:b/>
                <w:bCs/>
                <w:szCs w:val="22"/>
              </w:rPr>
              <w:t>аказная документация</w:t>
            </w:r>
          </w:p>
        </w:tc>
        <w:tc>
          <w:tcPr>
            <w:tcW w:w="709"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Ед. изм.</w:t>
            </w:r>
          </w:p>
        </w:tc>
        <w:tc>
          <w:tcPr>
            <w:tcW w:w="850"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Кол-во</w:t>
            </w:r>
          </w:p>
        </w:tc>
        <w:tc>
          <w:tcPr>
            <w:tcW w:w="1985"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Объект</w:t>
            </w:r>
          </w:p>
        </w:tc>
        <w:tc>
          <w:tcPr>
            <w:tcW w:w="1459" w:type="dxa"/>
            <w:shd w:val="clear" w:color="auto" w:fill="auto"/>
            <w:vAlign w:val="center"/>
          </w:tcPr>
          <w:p w:rsidR="005B54B7" w:rsidRPr="00091FBB" w:rsidRDefault="005B54B7"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План. сроки поставки</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3х1,5ок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3х2,5ок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95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Кабель силовой огнестойкий, медный с </w:t>
            </w:r>
            <w:r w:rsidRPr="00091FBB">
              <w:rPr>
                <w:rFonts w:ascii="Times New Roman" w:hAnsi="Times New Roman"/>
                <w:i/>
                <w:iCs/>
                <w:szCs w:val="22"/>
              </w:rPr>
              <w:lastRenderedPageBreak/>
              <w:t>изоляцией и оболочкой из поливинилхлоридных композиций не распространяющие горение, с низким дымо- и газовыделением ВВГнг(А)-FRLS-0,66 4х1,5ок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lastRenderedPageBreak/>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lastRenderedPageBreak/>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lastRenderedPageBreak/>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w:t>
            </w:r>
            <w:r w:rsidRPr="00091FBB">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5х4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5х1,5ок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с низким дымо- и газовыделением ВВГнг(А)-FRLS-0,66 2х1,5ок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16.К19-11-2000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ВВГнг(А)-LS-0,66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137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Кабель силовой огнестойкий, медный с изоляцией и оболочкой из поливинилхлоридных композиций не распространяющие </w:t>
            </w:r>
            <w:r w:rsidRPr="00091FBB">
              <w:rPr>
                <w:rFonts w:ascii="Times New Roman" w:hAnsi="Times New Roman"/>
                <w:i/>
                <w:iCs/>
                <w:szCs w:val="22"/>
              </w:rPr>
              <w:lastRenderedPageBreak/>
              <w:t>горение ВВГнг(А)-LS-0,66 5х10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lastRenderedPageBreak/>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175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ВВГнг(А)-LS-0,66 5х25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455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ВВГнг(А)-LS-0,66 5х35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474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огнестойкий, медный с изоляцией и оболочкой из поливинилхлоридных композиций не распространяющие горение ВВГнг(А)-LS-0,66 5х95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5х2,5ок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5х4ок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3х1,5ок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1661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Кабель силовой, круглый, огнестойкий, медный с изоляцией и оболочкой из поливинилхлоридных композиций не распространяющие </w:t>
            </w:r>
            <w:r w:rsidRPr="00091FBB">
              <w:rPr>
                <w:rFonts w:ascii="Times New Roman" w:hAnsi="Times New Roman"/>
                <w:i/>
                <w:iCs/>
                <w:szCs w:val="22"/>
              </w:rPr>
              <w:lastRenderedPageBreak/>
              <w:t>горение ВВГнг(А)-LS-0,66 4х1,5ок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lastRenderedPageBreak/>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3х2,5ок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1126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2х4ок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изоляцией и оболочкой из поливинилхлоридных композиций не распространяющие горение ВВГнг(А)-LS-0,66 2х1,5ок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16.К71-310-2001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72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круглый, огнестойкий, медный с пластмассовой изоляцией ВВГ-0,66 3х2,5ок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 705.499-2010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ВБШвнг(А)-LS-1 5х120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845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ВБШвнг(А)-LS-1 5х70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ВБШвнг(А)-LS-1 5х50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262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 -1 5х25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 -1 5х4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375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 -1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изоляцией и защитным шлангом из поливинилхлоридных композиций пониженной пожарной опасности ВБШвнг(А) -0,66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16.К73.079-2007</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пластмассовой изоляцией ВБШв-0,66 5х10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 705.499-2010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390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силовой медный бронированный с пластмассовой изоляцией ВБШв-0,66 5х6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 705.499-2010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31996-2012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 контрольный с изоляцией и оболочкой из поливинилхлоридных композиций пониженной пожарной опасности, бронированный КВБВнг(А) -LS 4х1,5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16.К71-090-2002</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1508-78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1х6 мм2 ж/з</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1508-2012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1х120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1х35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1х16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7,5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1х10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1х4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пониженной пожарной опасности с медными жилами с изоляцией из поливинилхлоридного пластиката ПуГВнг(А)-LS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93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1х4 мм2 (белый)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1х95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1х50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1х35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1х16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пониженной пожарной опасности с медными жилами с изоляцией из поливинилхлоридного пластиката ПуВнг(А)-LS 1х1,5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16-705.502-2011</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с медными многопроволочными жилами с изоляцией из поливинилхлоридного пластиката ПуГВ 1х95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16-705.501-2010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с медными многопроволочными жилами с изоляцией из поливинилхлоридного пластиката ПуГВ 1х16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16-705.501-2010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с медными многопроволочными жилами с изоляцией из поливинилхлоридного пластиката ПуГВ 1х6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16-705.501-2010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с медными многопроволочными жилами с изоляцией из поливинилхлоридного пластиката ПуГВ 1х4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16-705.501-2010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5B54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5"/>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Провод гибкий с медными многопроволочными жилами с изоляцией из поливинилхлоридного пластиката ПуГВ 1х2,5 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lang w:val="en-US"/>
              </w:rPr>
              <w:t>ТУ 16-705.501-2010</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ГОСТ 31947-2012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bl>
    <w:p w:rsidR="00267B48" w:rsidRDefault="00267B48" w:rsidP="00EC2F10">
      <w:pPr>
        <w:autoSpaceDE w:val="0"/>
        <w:autoSpaceDN w:val="0"/>
        <w:adjustRightInd w:val="0"/>
        <w:spacing w:after="40"/>
        <w:jc w:val="both"/>
        <w:rPr>
          <w:rFonts w:ascii="Times New Roman" w:hAnsi="Times New Roman"/>
          <w:sz w:val="24"/>
        </w:rPr>
      </w:pPr>
    </w:p>
    <w:p w:rsidR="00CE555A" w:rsidRDefault="00CE555A" w:rsidP="00EC2F10">
      <w:pPr>
        <w:autoSpaceDE w:val="0"/>
        <w:autoSpaceDN w:val="0"/>
        <w:adjustRightInd w:val="0"/>
        <w:spacing w:after="40"/>
        <w:jc w:val="both"/>
        <w:rPr>
          <w:rFonts w:ascii="Times New Roman" w:hAnsi="Times New Roman"/>
          <w:i/>
          <w:sz w:val="24"/>
        </w:rPr>
      </w:pPr>
      <w:r w:rsidRPr="00CE555A">
        <w:rPr>
          <w:rFonts w:ascii="Times New Roman" w:hAnsi="Times New Roman"/>
          <w:i/>
          <w:sz w:val="24"/>
        </w:rPr>
        <w:t>Лот № 5(неделимый)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212165" w:rsidRPr="00091FBB" w:rsidTr="00212165">
        <w:tc>
          <w:tcPr>
            <w:tcW w:w="662" w:type="dxa"/>
            <w:shd w:val="clear" w:color="auto" w:fill="auto"/>
            <w:vAlign w:val="center"/>
          </w:tcPr>
          <w:p w:rsidR="00212165" w:rsidRPr="00091FBB" w:rsidRDefault="00212165"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w:t>
            </w:r>
          </w:p>
          <w:p w:rsidR="00212165" w:rsidRPr="00091FBB" w:rsidRDefault="00212165" w:rsidP="00091FBB">
            <w:pPr>
              <w:tabs>
                <w:tab w:val="left" w:pos="720"/>
                <w:tab w:val="left" w:pos="900"/>
                <w:tab w:val="left" w:pos="1080"/>
              </w:tabs>
              <w:spacing w:before="0" w:line="0" w:lineRule="atLeast"/>
              <w:rPr>
                <w:rFonts w:ascii="Times New Roman" w:hAnsi="Times New Roman"/>
                <w:b/>
                <w:bCs/>
                <w:szCs w:val="22"/>
              </w:rPr>
            </w:pPr>
            <w:r w:rsidRPr="00091FBB">
              <w:rPr>
                <w:rFonts w:ascii="Times New Roman" w:hAnsi="Times New Roman"/>
                <w:b/>
                <w:bCs/>
                <w:szCs w:val="22"/>
              </w:rPr>
              <w:t>п/п</w:t>
            </w:r>
          </w:p>
        </w:tc>
        <w:tc>
          <w:tcPr>
            <w:tcW w:w="2740"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 xml:space="preserve">Наименование </w:t>
            </w:r>
          </w:p>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товара</w:t>
            </w:r>
          </w:p>
        </w:tc>
        <w:tc>
          <w:tcPr>
            <w:tcW w:w="1843"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Cs/>
                <w:szCs w:val="22"/>
              </w:rPr>
              <w:t>З</w:t>
            </w:r>
            <w:r w:rsidRPr="00091FBB">
              <w:rPr>
                <w:rFonts w:ascii="Times New Roman" w:hAnsi="Times New Roman"/>
                <w:b/>
                <w:bCs/>
                <w:szCs w:val="22"/>
              </w:rPr>
              <w:t>аказная документация</w:t>
            </w:r>
          </w:p>
        </w:tc>
        <w:tc>
          <w:tcPr>
            <w:tcW w:w="709"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Ед. изм.</w:t>
            </w:r>
          </w:p>
        </w:tc>
        <w:tc>
          <w:tcPr>
            <w:tcW w:w="850"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Кол-во</w:t>
            </w:r>
          </w:p>
        </w:tc>
        <w:tc>
          <w:tcPr>
            <w:tcW w:w="1985"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Объект</w:t>
            </w:r>
          </w:p>
        </w:tc>
        <w:tc>
          <w:tcPr>
            <w:tcW w:w="1459" w:type="dxa"/>
            <w:shd w:val="clear" w:color="auto" w:fill="auto"/>
            <w:vAlign w:val="center"/>
          </w:tcPr>
          <w:p w:rsidR="00212165" w:rsidRPr="00091FBB" w:rsidRDefault="00212165" w:rsidP="00091FBB">
            <w:pPr>
              <w:tabs>
                <w:tab w:val="left" w:pos="720"/>
                <w:tab w:val="left" w:pos="900"/>
                <w:tab w:val="left" w:pos="1080"/>
              </w:tabs>
              <w:spacing w:before="0" w:line="0" w:lineRule="atLeast"/>
              <w:jc w:val="center"/>
              <w:rPr>
                <w:rFonts w:ascii="Times New Roman" w:hAnsi="Times New Roman"/>
                <w:b/>
                <w:bCs/>
                <w:szCs w:val="22"/>
              </w:rPr>
            </w:pPr>
            <w:r w:rsidRPr="00091FBB">
              <w:rPr>
                <w:rFonts w:ascii="Times New Roman" w:hAnsi="Times New Roman"/>
                <w:b/>
                <w:bCs/>
                <w:szCs w:val="22"/>
              </w:rPr>
              <w:t>План. сроки поставки</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10А, 250В, 1 кл., для открытой роводки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ВА10-001b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10А, 250В, 1 кл., для скрытой роводки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ВС10-001b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10А, 250В, 2 кл., для открытой роводки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ВА10-002b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зданий и </w:t>
            </w:r>
            <w:r w:rsidRPr="00091FBB">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10А, 250В, 1 кл., для открытой роводки IP44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ВА10-041b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1-клавишный наружный проходной, белый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45105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1-клавишный наружный проходной, белый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12005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2-клавишный наружный проходной, белый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12026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Выключатель ВСк20-1-0-ГПБ</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IEK</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EVMP13-K01-10-54-EC</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Розетка одноместная для открытой установки 250В, 16А, IP20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РА16-004b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Розетка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РА16-008b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Розетка одноместная для открытой установки 250В, 16А, IP44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РА16-044b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Розетка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РА16-296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Розетка с заземляющим контактом РАр10-3-ОП</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MRD10-16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Коробка ответвительная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КМ41212-01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255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Коробка ответвительная 100х100х44мм, IP20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КМ41222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Коробка ответвительная на 4 ввода 70х70х40мм, IP44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КМ41236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Коробка ответвительная на 4 ввода 80х80х40мм, IP20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КМ41004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Зажим безвинтовой 3х(0,5-2,5)мм2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WAGO 2273-203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Зажим безвинтовой 4х(0,5-2,5)мм2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WAGO 2273-204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Бирка маркировочная 28х28мм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У153У3,5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198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Бирка маркировочная 55х55мм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У134У3,5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СКК10-100-060-1-К01-М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80х40х2000мм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СКК10-080-040-1-К01-001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СКК10-060-040-1-К01-М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СКК10-040-025-1-К01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384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СКК10-025-016-1-К01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w:t>
            </w:r>
            <w:r w:rsidRPr="00091FBB">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Кабель-канал «Элекор»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СКК10-020-010-1-К01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Перегородка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СКК-40D-Р60-К01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114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Перегородка для к.к. 80(60)х40х2000мм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СКК-40D-Р40-К01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Поворот 90о КМП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СКК-10D-Р-100-060-К01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Поворот 90о КМП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СКК-10D-Р-040-025-К01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Поворот 90о КМП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СКК-10D-Р-020-010-К01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Т-образный угол КМТ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СКК-10D-Т-100-060-К01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Внутренний угол КМВ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СКК-10D-V-100-060-К01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Внутренний угол КМВ для к.к.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СКК-10D-V-060-040-К01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Внутренний угол КМВ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СКК-10D-V-040-025-К01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Внутренний угол КМВ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СКК-10D-V-020-010-К01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 xml:space="preserve">Проект № 25-23 Дооборудование зданий и </w:t>
            </w:r>
            <w:r w:rsidRPr="00091FBB">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Внешний угол КМH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СКК-10D-N-020-010-К01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Заглушка КМЗ для к.к. 100х60х2000мм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СКК-10D-Z-100-060-К01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Заглушка КМЗ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СКК-10D-Z-040-025-К01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Заглушка КМЗ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СКК-10D-Z-025-016-К01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Заглушка КМЗ для к.к. 20х10х2000мм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СКК-10D-Z-020-010-К01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Соединитель на стык для к.к. 100х60х2000мм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СКК-10D-S-100-060-К01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Соединитель на стык для к.к. 60х40х2000мм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СКК-10D-S-060-040-К01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Соединитель на стык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СКК-10D-S-040-025-К01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Соединитель на стык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СКК-10D-S-025-016-К01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185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Т-образный угол КМТ для к.к. 40х25х2000мм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СКК-10D-T-040-025-К01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30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Т-образный угол КМТ для к.к. 25х16х2000мм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СКК-10D-T-025-016-К01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60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 xml:space="preserve">Труба гофр. ПВХ Ø25мм с зондом (15м)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CTG20-25-R41-015I</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уп</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гофр. ПВХ Ø25мм с зондом (25м)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CTG20-25-R41-025I</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уп</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гофр. ПВХ Ø25мм с зондом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CTG 20-25-R41-015I</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23</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гофр. полиамид Ø23мм с зондом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ТУ 2247-024-47022248-2009</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PA602329F0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79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гофр. полиамид Øвнутр.=16,8мм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PA601721F2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Держатель гофр. трубы Ø23мм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PAS23N</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Держатель гофр. трубы Ø23мм с крышкой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PASW23N</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75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Держатель гофр. трубы Øвнутр.=16,8мм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PAS17N</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гибкая гофрированная ПНД/ПВД Ø50мм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121950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850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Труба гибкая гофрированная ПНД/ПВД Ø63мм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121963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200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091FBB" w:rsidTr="00212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pStyle w:val="ac"/>
              <w:numPr>
                <w:ilvl w:val="0"/>
                <w:numId w:val="36"/>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rPr>
            </w:pPr>
            <w:r w:rsidRPr="00091FBB">
              <w:rPr>
                <w:rFonts w:ascii="Times New Roman" w:hAnsi="Times New Roman"/>
                <w:i/>
                <w:iCs/>
                <w:szCs w:val="22"/>
              </w:rPr>
              <w:t>Термоусаживаемый уплотнитель кабельных вводов, диапазон усадки от 130мм до 28мм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УКПт-130/28</w:t>
            </w:r>
          </w:p>
          <w:p w:rsidR="00B31B4E" w:rsidRPr="00091FBB" w:rsidRDefault="00B31B4E" w:rsidP="00091FBB">
            <w:pPr>
              <w:autoSpaceDE w:val="0"/>
              <w:autoSpaceDN w:val="0"/>
              <w:adjustRightInd w:val="0"/>
              <w:spacing w:before="0" w:line="0" w:lineRule="atLeast"/>
              <w:rPr>
                <w:rFonts w:ascii="Times New Roman" w:hAnsi="Times New Roman"/>
                <w:i/>
                <w:iCs/>
                <w:szCs w:val="22"/>
                <w:lang w:val="en-US"/>
              </w:rPr>
            </w:pPr>
            <w:r w:rsidRPr="00091FBB">
              <w:rPr>
                <w:rFonts w:ascii="Times New Roman" w:hAnsi="Times New Roman"/>
                <w:i/>
                <w:iCs/>
                <w:szCs w:val="22"/>
                <w:lang w:val="en-US"/>
              </w:rPr>
              <w:t>ТУ 2291-050-97284872-2012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170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autoSpaceDE w:val="0"/>
              <w:autoSpaceDN w:val="0"/>
              <w:adjustRightInd w:val="0"/>
              <w:spacing w:before="0" w:line="0" w:lineRule="atLeast"/>
              <w:jc w:val="center"/>
              <w:rPr>
                <w:rFonts w:ascii="Times New Roman" w:hAnsi="Times New Roman"/>
                <w:iCs/>
                <w:szCs w:val="22"/>
              </w:rPr>
            </w:pPr>
            <w:r w:rsidRPr="00091FBB">
              <w:rPr>
                <w:rFonts w:ascii="Times New Roman" w:hAnsi="Times New Roman"/>
                <w:iCs/>
                <w:szCs w:val="22"/>
              </w:rPr>
              <w:t>шт</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091FBB" w:rsidRDefault="00B31B4E" w:rsidP="00091FBB">
            <w:pPr>
              <w:spacing w:before="0" w:line="0" w:lineRule="atLeast"/>
              <w:rPr>
                <w:szCs w:val="22"/>
              </w:rPr>
            </w:pPr>
            <w:r w:rsidRPr="00091FBB">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bl>
    <w:p w:rsidR="00CD1A54" w:rsidRDefault="00CD1A54" w:rsidP="00EC2F10">
      <w:pPr>
        <w:autoSpaceDE w:val="0"/>
        <w:autoSpaceDN w:val="0"/>
        <w:adjustRightInd w:val="0"/>
        <w:spacing w:after="40"/>
        <w:jc w:val="both"/>
        <w:rPr>
          <w:rFonts w:ascii="Times New Roman" w:hAnsi="Times New Roman"/>
          <w:i/>
          <w:sz w:val="24"/>
        </w:rPr>
      </w:pPr>
    </w:p>
    <w:p w:rsidR="00CD1A54" w:rsidRDefault="00CD1A54" w:rsidP="00EC2F10">
      <w:pPr>
        <w:autoSpaceDE w:val="0"/>
        <w:autoSpaceDN w:val="0"/>
        <w:adjustRightInd w:val="0"/>
        <w:spacing w:after="40"/>
        <w:jc w:val="both"/>
        <w:rPr>
          <w:rFonts w:ascii="Times New Roman" w:hAnsi="Times New Roman"/>
          <w:i/>
          <w:sz w:val="24"/>
        </w:rPr>
      </w:pPr>
      <w:r>
        <w:rPr>
          <w:rFonts w:ascii="Times New Roman" w:hAnsi="Times New Roman"/>
          <w:i/>
          <w:sz w:val="24"/>
        </w:rPr>
        <w:lastRenderedPageBreak/>
        <w:t>Лот № 6(неделимый)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AE5FA7" w:rsidRPr="0010126F" w:rsidTr="00AE5FA7">
        <w:tc>
          <w:tcPr>
            <w:tcW w:w="662" w:type="dxa"/>
            <w:shd w:val="clear" w:color="auto" w:fill="auto"/>
            <w:vAlign w:val="center"/>
          </w:tcPr>
          <w:p w:rsidR="00AE5FA7" w:rsidRPr="0010126F" w:rsidRDefault="00AE5FA7" w:rsidP="0010126F">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w:t>
            </w:r>
          </w:p>
          <w:p w:rsidR="00AE5FA7" w:rsidRPr="0010126F" w:rsidRDefault="00AE5FA7" w:rsidP="0010126F">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п/п</w:t>
            </w:r>
          </w:p>
        </w:tc>
        <w:tc>
          <w:tcPr>
            <w:tcW w:w="2740"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 xml:space="preserve">Наименование </w:t>
            </w:r>
          </w:p>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товара</w:t>
            </w:r>
          </w:p>
        </w:tc>
        <w:tc>
          <w:tcPr>
            <w:tcW w:w="1843"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Cs/>
                <w:szCs w:val="22"/>
              </w:rPr>
              <w:t>З</w:t>
            </w:r>
            <w:r w:rsidRPr="0010126F">
              <w:rPr>
                <w:rFonts w:ascii="Times New Roman" w:hAnsi="Times New Roman"/>
                <w:b/>
                <w:bCs/>
                <w:szCs w:val="22"/>
              </w:rPr>
              <w:t>аказная документация</w:t>
            </w:r>
          </w:p>
        </w:tc>
        <w:tc>
          <w:tcPr>
            <w:tcW w:w="709"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Ед. изм.</w:t>
            </w:r>
          </w:p>
        </w:tc>
        <w:tc>
          <w:tcPr>
            <w:tcW w:w="850"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Кол-во</w:t>
            </w:r>
          </w:p>
        </w:tc>
        <w:tc>
          <w:tcPr>
            <w:tcW w:w="1985"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Объект</w:t>
            </w:r>
          </w:p>
        </w:tc>
        <w:tc>
          <w:tcPr>
            <w:tcW w:w="1459" w:type="dxa"/>
            <w:shd w:val="clear" w:color="auto" w:fill="auto"/>
            <w:vAlign w:val="center"/>
          </w:tcPr>
          <w:p w:rsidR="00AE5FA7" w:rsidRPr="0010126F" w:rsidRDefault="00AE5FA7"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План. сроки поставки</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90мм2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95-12-15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90мм2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95-10-15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70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70-10-13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50мм2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50-10-11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35-10-10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35-10-9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35-8-10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25-8-8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25-6-7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16-8-6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Наконечник кабельный медные луженые ТМЛ под </w:t>
            </w:r>
            <w:r w:rsidRPr="0010126F">
              <w:rPr>
                <w:rFonts w:ascii="Times New Roman" w:hAnsi="Times New Roman"/>
                <w:i/>
                <w:iCs/>
                <w:szCs w:val="22"/>
              </w:rPr>
              <w:lastRenderedPageBreak/>
              <w:t>опресовку для провода сечением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lastRenderedPageBreak/>
              <w:t>ТМЛ 16-6-6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 xml:space="preserve">Проект № 25-23 Дооборудование зданий и </w:t>
            </w:r>
            <w:r w:rsidRPr="0010126F">
              <w:rPr>
                <w:rFonts w:ascii="Times New Roman" w:hAnsi="Times New Roman"/>
                <w:szCs w:val="22"/>
              </w:rPr>
              <w:lastRenderedPageBreak/>
              <w:t>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10мм2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10-6-5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6-6-4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4мм2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4-6-3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кабельный медные луженые ТМЛ под опресовку для провода сечением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ТМЛ 2,5-6-2,6 ГОСТ 7386-80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ТАМ-120-12-14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ТАМ-95-12-13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ТАМ-50-10-9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алюмомедный ТАМ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ТАМ-10-8-4,5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Наконечник-гильза и изолированным фланцем на сечение 70мм2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70,0-21 2ART514</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35,0-16 2ART512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25,0-16 2ART511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16мм2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16,0-14 2ART510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10мм2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10,0-14 2ART509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6,0-14 2ART508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6мм2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6,0-12 2ART508NB</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4мм2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4,0-12 2ART507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171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Наконечник-гильза и изолированным фланцем на сечение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НШВИ 2,5-10 2ART506</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Наконечник штыревой на сечение 70мм2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НШП 70</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2I1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Гильза алюминиевая для кабеля сечением жилы 50мм2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ГА-50</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Гильза медная для кабеля сечением жилы 35мм2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ГМЛ-35</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Гильза медная для кабеля сечением жилы 25мм2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ГМЛ-25 ГОСТ 23469.2-79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Пружина постоянного давления, диапазон монтажных диаметров Ø26-60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ППД-4</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Пружина постоянного давления, диапазон </w:t>
            </w:r>
            <w:r w:rsidRPr="0010126F">
              <w:rPr>
                <w:rFonts w:ascii="Times New Roman" w:hAnsi="Times New Roman"/>
                <w:i/>
                <w:iCs/>
                <w:szCs w:val="22"/>
              </w:rPr>
              <w:lastRenderedPageBreak/>
              <w:t xml:space="preserve">монтажных диаметров Ø16-32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lastRenderedPageBreak/>
              <w:t xml:space="preserve">ППД-2 </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lastRenderedPageBreak/>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lastRenderedPageBreak/>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132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 xml:space="preserve">Проект № 25-23 Дооборудование </w:t>
            </w:r>
            <w:r w:rsidRPr="0010126F">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Пружина постоянного давления, диапазон монтажных диаметров Ø8-15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 xml:space="preserve">ППД-0 </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ТУ 1233-048-97284872-2011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BML-10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BML1007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для крепления кабеля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К146пУ2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для крепления кабеля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К144У2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для крепления кабеля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К143У2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для крепления кабеля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К142У2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Скоба для крепления кабеля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К731У2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Сжим ответвительный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У731М</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Хомут кабельный 160х2,5мм бесцветный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«ЗМ»</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7000035285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уп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Стяжки стальные серии СКС-П (304)марки AISI 304 4.6X300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Fortisflex</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 xml:space="preserve">70423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540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Лента сигнальная «Электро», ширина 250мм, длина 100м, цвет красный, надпись «Осторожно кабель»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ЛСЭ-250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рул.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Лента сигнальная «Электро», ширина 150мм, длина 100м, цвет красный, надпись «Осторожно кабель»</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ЛСЭ-150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рул.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9782F"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9782F" w:rsidRPr="0010126F" w:rsidRDefault="00B9782F"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rPr>
                <w:rFonts w:ascii="Times New Roman" w:hAnsi="Times New Roman"/>
                <w:i/>
                <w:iCs/>
              </w:rPr>
            </w:pPr>
            <w:r>
              <w:rPr>
                <w:rFonts w:ascii="Times New Roman" w:hAnsi="Times New Roman"/>
                <w:i/>
                <w:iCs/>
              </w:rPr>
              <w:t xml:space="preserve">Крепление кабельное </w:t>
            </w:r>
            <w:r w:rsidRPr="002C2F88">
              <w:rPr>
                <w:rFonts w:ascii="Times New Roman" w:hAnsi="Times New Roman"/>
                <w:i/>
                <w:iCs/>
              </w:rPr>
              <w:t>4-УК-1-3-380-(6-10,20,35) УХЛ1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rPr>
                <w:rFonts w:ascii="Times New Roman" w:hAnsi="Times New Roman"/>
                <w:i/>
                <w:iCs/>
                <w:sz w:val="24"/>
              </w:rPr>
            </w:pPr>
            <w:r w:rsidRPr="002C2F88">
              <w:rPr>
                <w:rFonts w:ascii="Times New Roman" w:hAnsi="Times New Roman"/>
                <w:i/>
                <w:iCs/>
                <w:sz w:val="24"/>
              </w:rPr>
              <w:t>ТУ 3464-007-40886670-2005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jc w:val="center"/>
              <w:rPr>
                <w:rFonts w:ascii="Times New Roman" w:hAnsi="Times New Roman"/>
                <w:iCs/>
                <w:sz w:val="24"/>
              </w:rPr>
            </w:pPr>
            <w:r>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jc w:val="center"/>
              <w:rPr>
                <w:rFonts w:ascii="Times New Roman" w:hAnsi="Times New Roman"/>
                <w:iCs/>
                <w:sz w:val="24"/>
              </w:rPr>
            </w:pPr>
            <w:r>
              <w:rPr>
                <w:rFonts w:ascii="Times New Roman" w:hAnsi="Times New Roman"/>
                <w:iCs/>
                <w:sz w:val="24"/>
              </w:rPr>
              <w:t>1200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9782F" w:rsidRPr="00B9782F" w:rsidRDefault="00B9782F" w:rsidP="00B9782F">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B9782F" w:rsidRPr="00B9782F" w:rsidRDefault="00B9782F" w:rsidP="00B9782F">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9782F" w:rsidRPr="0010126F" w:rsidRDefault="00B9782F"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15.07.2018</w:t>
            </w:r>
          </w:p>
        </w:tc>
      </w:tr>
      <w:tr w:rsidR="00B9782F" w:rsidRPr="0010126F" w:rsidTr="00AE5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9782F" w:rsidRPr="0010126F" w:rsidRDefault="00B9782F" w:rsidP="0010126F">
            <w:pPr>
              <w:pStyle w:val="ac"/>
              <w:numPr>
                <w:ilvl w:val="0"/>
                <w:numId w:val="37"/>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rPr>
                <w:rFonts w:ascii="Times New Roman" w:hAnsi="Times New Roman"/>
                <w:i/>
                <w:iCs/>
              </w:rPr>
            </w:pPr>
            <w:r>
              <w:rPr>
                <w:rFonts w:ascii="Times New Roman" w:hAnsi="Times New Roman"/>
                <w:i/>
                <w:iCs/>
              </w:rPr>
              <w:t xml:space="preserve">Хомут кабельный </w:t>
            </w:r>
            <w:r w:rsidRPr="005E04F8">
              <w:rPr>
                <w:rFonts w:ascii="Times New Roman" w:hAnsi="Times New Roman"/>
                <w:i/>
                <w:iCs/>
              </w:rPr>
              <w:t>морозостойки</w:t>
            </w:r>
            <w:r>
              <w:rPr>
                <w:rFonts w:ascii="Times New Roman" w:hAnsi="Times New Roman"/>
                <w:i/>
                <w:iCs/>
              </w:rPr>
              <w:t>й</w:t>
            </w:r>
            <w:r w:rsidRPr="005E04F8">
              <w:rPr>
                <w:rFonts w:ascii="Times New Roman" w:hAnsi="Times New Roman"/>
                <w:i/>
                <w:iCs/>
              </w:rPr>
              <w:t xml:space="preserve"> серии "АРКТИК"</w:t>
            </w:r>
            <w:r>
              <w:rPr>
                <w:rFonts w:ascii="Times New Roman" w:hAnsi="Times New Roman"/>
                <w:i/>
                <w:iCs/>
              </w:rPr>
              <w:t xml:space="preserve"> 8х550мм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9782F" w:rsidRPr="00600EE7" w:rsidRDefault="00B9782F" w:rsidP="00B9782F">
            <w:pPr>
              <w:autoSpaceDE w:val="0"/>
              <w:autoSpaceDN w:val="0"/>
              <w:adjustRightInd w:val="0"/>
              <w:rPr>
                <w:rFonts w:ascii="Times New Roman" w:hAnsi="Times New Roman"/>
                <w:i/>
                <w:iCs/>
                <w:sz w:val="24"/>
                <w:lang w:val="en-US"/>
              </w:rPr>
            </w:pPr>
            <w:r>
              <w:rPr>
                <w:rFonts w:ascii="Times New Roman" w:hAnsi="Times New Roman"/>
                <w:i/>
                <w:iCs/>
                <w:sz w:val="24"/>
              </w:rPr>
              <w:t>"АРКТИК"</w:t>
            </w:r>
            <w:r w:rsidRPr="00600EE7">
              <w:rPr>
                <w:rFonts w:ascii="Times New Roman" w:hAnsi="Times New Roman"/>
                <w:i/>
                <w:iCs/>
                <w:sz w:val="24"/>
                <w:vertAlign w:val="superscript"/>
              </w:rPr>
              <w:t>TM</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jc w:val="center"/>
              <w:rPr>
                <w:rFonts w:ascii="Times New Roman" w:hAnsi="Times New Roman"/>
                <w:iCs/>
                <w:sz w:val="24"/>
              </w:rPr>
            </w:pPr>
            <w:r>
              <w:rPr>
                <w:rFonts w:ascii="Times New Roman" w:hAnsi="Times New Roman"/>
                <w:iCs/>
                <w:sz w:val="24"/>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82F" w:rsidRDefault="00B9782F" w:rsidP="00B9782F">
            <w:pPr>
              <w:autoSpaceDE w:val="0"/>
              <w:autoSpaceDN w:val="0"/>
              <w:adjustRightInd w:val="0"/>
              <w:jc w:val="center"/>
              <w:rPr>
                <w:rFonts w:ascii="Times New Roman" w:hAnsi="Times New Roman"/>
                <w:iCs/>
                <w:sz w:val="24"/>
              </w:rPr>
            </w:pPr>
            <w:r>
              <w:rPr>
                <w:rFonts w:ascii="Times New Roman" w:hAnsi="Times New Roman"/>
                <w:iCs/>
                <w:sz w:val="24"/>
              </w:rPr>
              <w:t>2400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9782F" w:rsidRPr="00B9782F" w:rsidRDefault="00B9782F" w:rsidP="00B9782F">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B9782F" w:rsidRPr="00B9782F" w:rsidRDefault="00B9782F" w:rsidP="00B9782F">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9782F" w:rsidRPr="0010126F" w:rsidRDefault="00B9782F"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15.07.2018</w:t>
            </w:r>
          </w:p>
        </w:tc>
      </w:tr>
    </w:tbl>
    <w:p w:rsidR="00AE5FA7" w:rsidRDefault="00AE5FA7" w:rsidP="00EC2F10">
      <w:pPr>
        <w:autoSpaceDE w:val="0"/>
        <w:autoSpaceDN w:val="0"/>
        <w:adjustRightInd w:val="0"/>
        <w:spacing w:after="40"/>
        <w:jc w:val="both"/>
        <w:rPr>
          <w:rFonts w:ascii="Times New Roman" w:hAnsi="Times New Roman"/>
          <w:i/>
          <w:sz w:val="24"/>
        </w:rPr>
      </w:pPr>
      <w:r>
        <w:rPr>
          <w:rFonts w:ascii="Times New Roman" w:hAnsi="Times New Roman"/>
          <w:i/>
          <w:sz w:val="24"/>
        </w:rPr>
        <w:t>Лот № 7(неделимый)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826129" w:rsidRPr="0010126F" w:rsidTr="000F74D1">
        <w:tc>
          <w:tcPr>
            <w:tcW w:w="662" w:type="dxa"/>
            <w:shd w:val="clear" w:color="auto" w:fill="auto"/>
            <w:vAlign w:val="center"/>
          </w:tcPr>
          <w:p w:rsidR="00826129" w:rsidRPr="0010126F" w:rsidRDefault="00826129" w:rsidP="0010126F">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w:t>
            </w:r>
          </w:p>
          <w:p w:rsidR="00826129" w:rsidRPr="0010126F" w:rsidRDefault="00826129" w:rsidP="0010126F">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п/п</w:t>
            </w:r>
          </w:p>
        </w:tc>
        <w:tc>
          <w:tcPr>
            <w:tcW w:w="2740"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 xml:space="preserve">Наименование </w:t>
            </w:r>
          </w:p>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товара</w:t>
            </w:r>
          </w:p>
        </w:tc>
        <w:tc>
          <w:tcPr>
            <w:tcW w:w="1843"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Cs/>
                <w:szCs w:val="22"/>
              </w:rPr>
              <w:t>З</w:t>
            </w:r>
            <w:r w:rsidRPr="0010126F">
              <w:rPr>
                <w:rFonts w:ascii="Times New Roman" w:hAnsi="Times New Roman"/>
                <w:b/>
                <w:bCs/>
                <w:szCs w:val="22"/>
              </w:rPr>
              <w:t>аказная документация</w:t>
            </w:r>
          </w:p>
        </w:tc>
        <w:tc>
          <w:tcPr>
            <w:tcW w:w="709"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Ед. изм.</w:t>
            </w:r>
          </w:p>
        </w:tc>
        <w:tc>
          <w:tcPr>
            <w:tcW w:w="850"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Кол-во</w:t>
            </w:r>
          </w:p>
        </w:tc>
        <w:tc>
          <w:tcPr>
            <w:tcW w:w="1985"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Объект</w:t>
            </w:r>
          </w:p>
        </w:tc>
        <w:tc>
          <w:tcPr>
            <w:tcW w:w="1459" w:type="dxa"/>
            <w:shd w:val="clear" w:color="auto" w:fill="auto"/>
            <w:vAlign w:val="center"/>
          </w:tcPr>
          <w:p w:rsidR="00826129" w:rsidRPr="0010126F" w:rsidRDefault="00826129" w:rsidP="0010126F">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План. сроки поставки</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Лоток металлический неперфорированный 100х100х3000 толщ. 1,5мм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DKC 3510115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Шпилька L=1000мм, резьба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CLW10-TM-10-1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Гайка со стопорным буртом М10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CLP1M-N-10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Болт анкерный М10х50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CLP1M-A-B-10-50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Саморез с дюбелем F 3,5х50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СМ06541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880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 xml:space="preserve">Труба водогазопроводная </w:t>
            </w:r>
            <w:r w:rsidRPr="0030293D">
              <w:rPr>
                <w:rFonts w:ascii="Times New Roman" w:hAnsi="Times New Roman"/>
                <w:i/>
                <w:iCs/>
                <w:szCs w:val="22"/>
              </w:rPr>
              <w:t>оцинк.</w:t>
            </w:r>
            <w:r w:rsidRPr="0010126F">
              <w:rPr>
                <w:rFonts w:ascii="Times New Roman" w:hAnsi="Times New Roman"/>
                <w:i/>
                <w:iCs/>
                <w:szCs w:val="22"/>
              </w:rPr>
              <w:t xml:space="preserve"> Ø 25мм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Ц25х2,8мм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водогазопроводная оцинк. Ø 25мм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Ц25х3,2мм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7,8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водогазопроводная оцинк. Ø 32мм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Ц32х3,2мм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водогазопроводная оцинк. Ø 40мм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Ц40х3,5мм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водогазопроводная оцинк. Ø 50мм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Ц50х3,5мм ГОСТ3262-75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стальная оцинк. Ø 108мм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108х5</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10704-91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Профиль зетовый оцинкованный L=2000мм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К239цУТ1,5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Профиль зетовый оцинкованный  L=400мм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К241цУТ1,5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Профиль угловой оцинкованный L=2000мм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К237цУТ1,5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Default="00B31B4E"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Сталь тонколистовая оцинкованная, класс </w:t>
            </w:r>
            <w:r w:rsidRPr="0030293D">
              <w:rPr>
                <w:rFonts w:ascii="Times New Roman" w:hAnsi="Times New Roman"/>
                <w:i/>
                <w:iCs/>
                <w:szCs w:val="22"/>
              </w:rPr>
              <w:lastRenderedPageBreak/>
              <w:t xml:space="preserve">толщины покрытия не ниже 1, </w:t>
            </w:r>
          </w:p>
          <w:p w:rsidR="00B31B4E" w:rsidRPr="0030293D" w:rsidRDefault="00B31B4E"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1,5мм 750х400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30293D" w:rsidRDefault="00B31B4E"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lastRenderedPageBreak/>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 xml:space="preserve">Проект № 25-23 Дооборудование </w:t>
            </w:r>
            <w:r w:rsidRPr="0010126F">
              <w:rPr>
                <w:rFonts w:ascii="Times New Roman" w:hAnsi="Times New Roman"/>
                <w:szCs w:val="22"/>
              </w:rPr>
              <w:lastRenderedPageBreak/>
              <w:t>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Default="00B31B4E" w:rsidP="0030293D">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Сталь тонколистовая оцинкованная, класс толщины покрытия не ниже 1,</w:t>
            </w:r>
          </w:p>
          <w:p w:rsidR="00B31B4E" w:rsidRPr="0030293D" w:rsidRDefault="00B31B4E" w:rsidP="0030293D">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1,5мм 700х400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8D3EF9" w:rsidRDefault="00B31B4E" w:rsidP="0010126F">
            <w:pPr>
              <w:autoSpaceDE w:val="0"/>
              <w:autoSpaceDN w:val="0"/>
              <w:adjustRightInd w:val="0"/>
              <w:spacing w:before="0" w:line="0" w:lineRule="atLeast"/>
              <w:rPr>
                <w:rFonts w:ascii="Times New Roman" w:hAnsi="Times New Roman"/>
                <w:i/>
                <w:iCs/>
                <w:szCs w:val="22"/>
              </w:rPr>
            </w:pPr>
            <w:r w:rsidRPr="008D3EF9">
              <w:rPr>
                <w:rFonts w:ascii="Times New Roman" w:hAnsi="Times New Roman"/>
                <w:i/>
                <w:iCs/>
                <w:szCs w:val="22"/>
              </w:rPr>
              <w:t>Сталь полосовая горячекатанная 25х4 мм, оцинк.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103-2006</w:t>
            </w:r>
          </w:p>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Р9.307-89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36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8D3EF9" w:rsidRDefault="00B31B4E" w:rsidP="0010126F">
            <w:pPr>
              <w:autoSpaceDE w:val="0"/>
              <w:autoSpaceDN w:val="0"/>
              <w:adjustRightInd w:val="0"/>
              <w:spacing w:before="0" w:line="0" w:lineRule="atLeast"/>
              <w:rPr>
                <w:rFonts w:ascii="Times New Roman" w:hAnsi="Times New Roman"/>
                <w:i/>
                <w:iCs/>
                <w:szCs w:val="22"/>
              </w:rPr>
            </w:pPr>
            <w:r w:rsidRPr="008D3EF9">
              <w:rPr>
                <w:rFonts w:ascii="Times New Roman" w:hAnsi="Times New Roman"/>
                <w:i/>
                <w:iCs/>
                <w:szCs w:val="22"/>
              </w:rPr>
              <w:t xml:space="preserve">Сталь листовая оцинкованная, класс толщины покрытия не ниже 1, </w:t>
            </w:r>
          </w:p>
          <w:p w:rsidR="00B31B4E" w:rsidRPr="008D3EF9" w:rsidRDefault="00B31B4E" w:rsidP="0010126F">
            <w:pPr>
              <w:autoSpaceDE w:val="0"/>
              <w:autoSpaceDN w:val="0"/>
              <w:adjustRightInd w:val="0"/>
              <w:spacing w:before="0" w:line="0" w:lineRule="atLeast"/>
              <w:rPr>
                <w:rFonts w:ascii="Times New Roman" w:hAnsi="Times New Roman"/>
                <w:i/>
                <w:iCs/>
                <w:szCs w:val="22"/>
              </w:rPr>
            </w:pPr>
            <w:r w:rsidRPr="008D3EF9">
              <w:rPr>
                <w:rFonts w:ascii="Times New Roman" w:hAnsi="Times New Roman"/>
                <w:i/>
                <w:iCs/>
                <w:szCs w:val="22"/>
              </w:rPr>
              <w:t xml:space="preserve">2мм 1000х2000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19904-90 ГОСТ 14918-80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30293D" w:rsidRDefault="00B31B4E"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Прокат листовой горячекатаный 800х1200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19903-2015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B31B4E"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B31B4E" w:rsidRPr="0030293D" w:rsidRDefault="00B31B4E" w:rsidP="002D43DA">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Уголок </w:t>
            </w:r>
            <w:r w:rsidR="000F1587">
              <w:rPr>
                <w:rFonts w:ascii="Times New Roman" w:hAnsi="Times New Roman"/>
                <w:i/>
                <w:iCs/>
                <w:szCs w:val="22"/>
              </w:rPr>
              <w:t>с</w:t>
            </w:r>
            <w:r w:rsidR="002D43DA">
              <w:rPr>
                <w:rFonts w:ascii="Times New Roman" w:hAnsi="Times New Roman"/>
                <w:i/>
                <w:iCs/>
                <w:szCs w:val="22"/>
              </w:rPr>
              <w:t>т</w:t>
            </w:r>
            <w:r w:rsidR="000F1587">
              <w:rPr>
                <w:rFonts w:ascii="Times New Roman" w:hAnsi="Times New Roman"/>
                <w:i/>
                <w:iCs/>
                <w:szCs w:val="22"/>
              </w:rPr>
              <w:t xml:space="preserve">альной горячекатанный </w:t>
            </w:r>
            <w:r w:rsidRPr="0030293D">
              <w:rPr>
                <w:rFonts w:ascii="Times New Roman" w:hAnsi="Times New Roman"/>
                <w:i/>
                <w:iCs/>
                <w:szCs w:val="22"/>
              </w:rPr>
              <w:t xml:space="preserve">50х50х5мм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8509-93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B31B4E" w:rsidRPr="0010126F" w:rsidRDefault="00B31B4E"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C414A4">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Уголок </w:t>
            </w:r>
            <w:r>
              <w:rPr>
                <w:rFonts w:ascii="Times New Roman" w:hAnsi="Times New Roman"/>
                <w:i/>
                <w:iCs/>
                <w:szCs w:val="22"/>
              </w:rPr>
              <w:t xml:space="preserve">стальной горячекатанный </w:t>
            </w:r>
            <w:r w:rsidRPr="0030293D">
              <w:rPr>
                <w:rFonts w:ascii="Times New Roman" w:hAnsi="Times New Roman"/>
                <w:i/>
                <w:iCs/>
                <w:szCs w:val="22"/>
              </w:rPr>
              <w:t xml:space="preserve">50х50х5мм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C414A4">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8509-93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C414A4">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C414A4">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C414A4">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Швеллер стальной горячекатанный №10П</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2D43DA" w:rsidRDefault="002D43DA" w:rsidP="00C414A4">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ГОСТ 8240-97</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C414A4">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Default="002D43DA" w:rsidP="00C414A4">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B9782F" w:rsidRDefault="002D43DA" w:rsidP="00E34C0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2D43DA" w:rsidRPr="00B9782F" w:rsidRDefault="002D43DA" w:rsidP="00E34C0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Default="002D43DA" w:rsidP="00273585">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Опора трубчатая торшерная для установки в грунт без фундаментного блока, крепление светильника торшерного типа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ОТ(108/57)-3,0-0,8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Кронштейн на трубчатую опору 60, h=200мм, вылет по горизонтали 400мм, крепление внутрь опоры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К61-0,2-0,4-1-0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rPr>
            </w:pPr>
            <w:r w:rsidRPr="0010126F">
              <w:rPr>
                <w:rFonts w:ascii="Times New Roman" w:hAnsi="Times New Roman"/>
                <w:i/>
                <w:iCs/>
                <w:szCs w:val="22"/>
              </w:rPr>
              <w:t>Труба Ц-100х4,5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ГОСТ 3262-75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10126F">
            <w:pPr>
              <w:autoSpaceDE w:val="0"/>
              <w:autoSpaceDN w:val="0"/>
              <w:adjustRightInd w:val="0"/>
              <w:spacing w:before="0" w:line="0" w:lineRule="atLeast"/>
              <w:rPr>
                <w:rFonts w:ascii="Times New Roman" w:hAnsi="Times New Roman"/>
                <w:i/>
                <w:iCs/>
                <w:szCs w:val="22"/>
              </w:rPr>
            </w:pPr>
            <w:r w:rsidRPr="0030293D">
              <w:rPr>
                <w:rFonts w:ascii="Times New Roman" w:hAnsi="Times New Roman"/>
                <w:i/>
                <w:iCs/>
                <w:szCs w:val="22"/>
              </w:rPr>
              <w:t xml:space="preserve">Пена терморасширяющая противопожарная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30293D" w:rsidRDefault="002D43DA" w:rsidP="0010126F">
            <w:pPr>
              <w:autoSpaceDE w:val="0"/>
              <w:autoSpaceDN w:val="0"/>
              <w:adjustRightInd w:val="0"/>
              <w:spacing w:before="0" w:line="0" w:lineRule="atLeast"/>
              <w:rPr>
                <w:rFonts w:ascii="Times New Roman" w:hAnsi="Times New Roman"/>
                <w:i/>
                <w:iCs/>
                <w:szCs w:val="22"/>
                <w:lang w:val="en-US"/>
              </w:rPr>
            </w:pPr>
            <w:r w:rsidRPr="0030293D">
              <w:rPr>
                <w:rFonts w:ascii="Times New Roman" w:hAnsi="Times New Roman"/>
                <w:i/>
                <w:iCs/>
                <w:szCs w:val="22"/>
                <w:lang w:val="en-US"/>
              </w:rPr>
              <w:t>HILTI</w:t>
            </w:r>
          </w:p>
          <w:p w:rsidR="002D43DA" w:rsidRPr="0030293D" w:rsidRDefault="002D43DA" w:rsidP="0010126F">
            <w:pPr>
              <w:autoSpaceDE w:val="0"/>
              <w:autoSpaceDN w:val="0"/>
              <w:adjustRightInd w:val="0"/>
              <w:spacing w:before="0" w:line="0" w:lineRule="atLeast"/>
              <w:rPr>
                <w:rFonts w:ascii="Times New Roman" w:hAnsi="Times New Roman"/>
                <w:i/>
                <w:iCs/>
                <w:szCs w:val="22"/>
                <w:lang w:val="en-US"/>
              </w:rPr>
            </w:pPr>
            <w:r w:rsidRPr="0030293D">
              <w:rPr>
                <w:rFonts w:ascii="Times New Roman" w:hAnsi="Times New Roman"/>
                <w:i/>
                <w:iCs/>
                <w:szCs w:val="22"/>
                <w:lang w:val="en-US"/>
              </w:rPr>
              <w:t>СР620</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25-23 Дооборудование зданий и сооружений ЗОК «Березка»</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31B4E">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31.07.2018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675731" w:rsidRDefault="002D43DA" w:rsidP="0010126F">
            <w:pPr>
              <w:autoSpaceDE w:val="0"/>
              <w:autoSpaceDN w:val="0"/>
              <w:adjustRightInd w:val="0"/>
              <w:spacing w:before="0" w:line="0" w:lineRule="atLeast"/>
              <w:rPr>
                <w:rFonts w:ascii="Times New Roman" w:hAnsi="Times New Roman"/>
                <w:i/>
                <w:iCs/>
                <w:szCs w:val="22"/>
              </w:rPr>
            </w:pPr>
            <w:r w:rsidRPr="00675731">
              <w:rPr>
                <w:rFonts w:ascii="Times New Roman" w:hAnsi="Times New Roman"/>
                <w:i/>
                <w:iCs/>
                <w:szCs w:val="22"/>
              </w:rPr>
              <w:t>Стойка кабельная оцинкованная L=800 мм</w:t>
            </w:r>
            <w:r>
              <w:rPr>
                <w:rFonts w:ascii="Times New Roman" w:hAnsi="Times New Roman"/>
                <w:i/>
                <w:iCs/>
                <w:szCs w:val="22"/>
              </w:rPr>
              <w:t>, толщина металла 2,5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К1152 Ц 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675731" w:rsidRDefault="002D43DA" w:rsidP="000F1587">
            <w:pPr>
              <w:autoSpaceDE w:val="0"/>
              <w:autoSpaceDN w:val="0"/>
              <w:adjustRightInd w:val="0"/>
              <w:spacing w:before="0" w:line="0" w:lineRule="atLeast"/>
              <w:rPr>
                <w:rFonts w:ascii="Times New Roman" w:hAnsi="Times New Roman"/>
                <w:i/>
                <w:iCs/>
                <w:szCs w:val="22"/>
              </w:rPr>
            </w:pPr>
            <w:r w:rsidRPr="00675731">
              <w:rPr>
                <w:rFonts w:ascii="Times New Roman" w:hAnsi="Times New Roman"/>
                <w:i/>
                <w:iCs/>
                <w:szCs w:val="22"/>
              </w:rPr>
              <w:t>Полка кабельная оцинкованная L=4</w:t>
            </w:r>
            <w:r>
              <w:rPr>
                <w:rFonts w:ascii="Times New Roman" w:hAnsi="Times New Roman"/>
                <w:i/>
                <w:iCs/>
                <w:szCs w:val="22"/>
              </w:rPr>
              <w:t>45</w:t>
            </w:r>
            <w:r w:rsidRPr="00675731">
              <w:rPr>
                <w:rFonts w:ascii="Times New Roman" w:hAnsi="Times New Roman"/>
                <w:i/>
                <w:iCs/>
                <w:szCs w:val="22"/>
              </w:rPr>
              <w:t xml:space="preserve"> мм</w:t>
            </w:r>
            <w:r>
              <w:rPr>
                <w:rFonts w:ascii="Times New Roman" w:hAnsi="Times New Roman"/>
                <w:i/>
                <w:iCs/>
                <w:szCs w:val="22"/>
              </w:rPr>
              <w:t>, толщина металла 2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К1163 Ц 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450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675731" w:rsidRDefault="002D43DA" w:rsidP="0010126F">
            <w:pPr>
              <w:autoSpaceDE w:val="0"/>
              <w:autoSpaceDN w:val="0"/>
              <w:adjustRightInd w:val="0"/>
              <w:spacing w:before="0" w:line="0" w:lineRule="atLeast"/>
              <w:rPr>
                <w:rFonts w:ascii="Times New Roman" w:hAnsi="Times New Roman"/>
                <w:i/>
                <w:iCs/>
                <w:szCs w:val="22"/>
              </w:rPr>
            </w:pPr>
            <w:r w:rsidRPr="00675731">
              <w:rPr>
                <w:rFonts w:ascii="Times New Roman" w:hAnsi="Times New Roman"/>
                <w:i/>
                <w:iCs/>
                <w:szCs w:val="22"/>
              </w:rPr>
              <w:t>Короб оцинкованный L=2000мм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СП100ц</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spacing w:before="0" w:line="0" w:lineRule="atLeast"/>
              <w:rPr>
                <w:szCs w:val="22"/>
              </w:rPr>
            </w:pPr>
            <w:r w:rsidRPr="0010126F">
              <w:rPr>
                <w:rFonts w:ascii="Times New Roman" w:hAnsi="Times New Roman"/>
                <w:szCs w:val="22"/>
              </w:rPr>
              <w:t>Проект № 00149765-0097-ЭМ «Изменение схемы питания третьего ввода ИБП установки Л-35/11, перевод на ТП-541, замена ИБП»</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675731" w:rsidRDefault="002D43DA" w:rsidP="000F1587">
            <w:pPr>
              <w:autoSpaceDE w:val="0"/>
              <w:autoSpaceDN w:val="0"/>
              <w:adjustRightInd w:val="0"/>
              <w:spacing w:before="0" w:line="0" w:lineRule="atLeast"/>
              <w:rPr>
                <w:rFonts w:ascii="Times New Roman" w:hAnsi="Times New Roman"/>
                <w:i/>
                <w:iCs/>
                <w:szCs w:val="22"/>
              </w:rPr>
            </w:pPr>
            <w:r w:rsidRPr="00675731">
              <w:rPr>
                <w:rFonts w:ascii="Times New Roman" w:hAnsi="Times New Roman"/>
                <w:i/>
                <w:iCs/>
                <w:szCs w:val="22"/>
              </w:rPr>
              <w:t>Стойка кабельная оцинкованная L=</w:t>
            </w:r>
            <w:r>
              <w:rPr>
                <w:rFonts w:ascii="Times New Roman" w:hAnsi="Times New Roman"/>
                <w:i/>
                <w:iCs/>
                <w:szCs w:val="22"/>
              </w:rPr>
              <w:t>22</w:t>
            </w:r>
            <w:r w:rsidRPr="00675731">
              <w:rPr>
                <w:rFonts w:ascii="Times New Roman" w:hAnsi="Times New Roman"/>
                <w:i/>
                <w:iCs/>
                <w:szCs w:val="22"/>
              </w:rPr>
              <w:t>00 мм</w:t>
            </w:r>
            <w:r>
              <w:rPr>
                <w:rFonts w:ascii="Times New Roman" w:hAnsi="Times New Roman"/>
                <w:i/>
                <w:iCs/>
                <w:szCs w:val="22"/>
              </w:rPr>
              <w:t>, толщина металла 2,5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0F1587">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К115</w:t>
            </w:r>
            <w:r>
              <w:rPr>
                <w:rFonts w:ascii="Times New Roman" w:hAnsi="Times New Roman"/>
                <w:i/>
                <w:iCs/>
                <w:szCs w:val="22"/>
              </w:rPr>
              <w:t>5</w:t>
            </w:r>
            <w:r w:rsidRPr="0010126F">
              <w:rPr>
                <w:rFonts w:ascii="Times New Roman" w:hAnsi="Times New Roman"/>
                <w:i/>
                <w:iCs/>
                <w:szCs w:val="22"/>
                <w:lang w:val="en-US"/>
              </w:rPr>
              <w:t xml:space="preserve"> Ц 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360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lastRenderedPageBreak/>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Default="002D43DA" w:rsidP="00B9782F">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30.06.2018</w:t>
            </w:r>
          </w:p>
        </w:tc>
      </w:tr>
      <w:tr w:rsidR="002D43DA" w:rsidRPr="0010126F" w:rsidTr="00826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pStyle w:val="ac"/>
              <w:numPr>
                <w:ilvl w:val="0"/>
                <w:numId w:val="38"/>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2D43DA" w:rsidRPr="00675731" w:rsidRDefault="002D43DA" w:rsidP="007057E7">
            <w:pPr>
              <w:autoSpaceDE w:val="0"/>
              <w:autoSpaceDN w:val="0"/>
              <w:adjustRightInd w:val="0"/>
              <w:spacing w:before="0" w:line="0" w:lineRule="atLeast"/>
              <w:rPr>
                <w:rFonts w:ascii="Times New Roman" w:hAnsi="Times New Roman"/>
                <w:i/>
                <w:iCs/>
                <w:szCs w:val="22"/>
              </w:rPr>
            </w:pPr>
            <w:r w:rsidRPr="00675731">
              <w:rPr>
                <w:rFonts w:ascii="Times New Roman" w:hAnsi="Times New Roman"/>
                <w:i/>
                <w:iCs/>
                <w:szCs w:val="22"/>
              </w:rPr>
              <w:t>Полка кабельная оцинкованная L=4</w:t>
            </w:r>
            <w:r>
              <w:rPr>
                <w:rFonts w:ascii="Times New Roman" w:hAnsi="Times New Roman"/>
                <w:i/>
                <w:iCs/>
                <w:szCs w:val="22"/>
              </w:rPr>
              <w:t>45</w:t>
            </w:r>
            <w:r w:rsidRPr="00675731">
              <w:rPr>
                <w:rFonts w:ascii="Times New Roman" w:hAnsi="Times New Roman"/>
                <w:i/>
                <w:iCs/>
                <w:szCs w:val="22"/>
              </w:rPr>
              <w:t xml:space="preserve"> мм</w:t>
            </w:r>
            <w:r>
              <w:rPr>
                <w:rFonts w:ascii="Times New Roman" w:hAnsi="Times New Roman"/>
                <w:i/>
                <w:iCs/>
                <w:szCs w:val="22"/>
              </w:rPr>
              <w:t>, толщина металла 2 мм</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7057E7">
            <w:pPr>
              <w:autoSpaceDE w:val="0"/>
              <w:autoSpaceDN w:val="0"/>
              <w:adjustRightInd w:val="0"/>
              <w:spacing w:before="0" w:line="0" w:lineRule="atLeast"/>
              <w:rPr>
                <w:rFonts w:ascii="Times New Roman" w:hAnsi="Times New Roman"/>
                <w:i/>
                <w:iCs/>
                <w:szCs w:val="22"/>
                <w:lang w:val="en-US"/>
              </w:rPr>
            </w:pPr>
            <w:r w:rsidRPr="0010126F">
              <w:rPr>
                <w:rFonts w:ascii="Times New Roman" w:hAnsi="Times New Roman"/>
                <w:i/>
                <w:iCs/>
                <w:szCs w:val="22"/>
                <w:lang w:val="en-US"/>
              </w:rPr>
              <w:t>К1163 Ц УТ1,5</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D43DA" w:rsidRPr="0010126F" w:rsidRDefault="002D43DA" w:rsidP="0010126F">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1800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2D43DA" w:rsidRPr="00B9782F" w:rsidRDefault="002D43DA"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2D43DA" w:rsidRDefault="002D43DA" w:rsidP="002856C7">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30.06.2018</w:t>
            </w:r>
          </w:p>
        </w:tc>
      </w:tr>
    </w:tbl>
    <w:p w:rsidR="00AE5FA7" w:rsidRDefault="002D43DA" w:rsidP="00EC2F10">
      <w:pPr>
        <w:autoSpaceDE w:val="0"/>
        <w:autoSpaceDN w:val="0"/>
        <w:adjustRightInd w:val="0"/>
        <w:spacing w:after="40"/>
        <w:jc w:val="both"/>
        <w:rPr>
          <w:rFonts w:ascii="Times New Roman" w:hAnsi="Times New Roman"/>
          <w:i/>
          <w:sz w:val="24"/>
        </w:rPr>
      </w:pPr>
      <w:r>
        <w:rPr>
          <w:rFonts w:ascii="Times New Roman" w:hAnsi="Times New Roman"/>
          <w:i/>
          <w:sz w:val="24"/>
        </w:rPr>
        <w:t>Лот №8 (неделимый)</w:t>
      </w:r>
    </w:p>
    <w:tbl>
      <w:tblPr>
        <w:tblW w:w="102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2740"/>
        <w:gridCol w:w="1843"/>
        <w:gridCol w:w="709"/>
        <w:gridCol w:w="850"/>
        <w:gridCol w:w="1985"/>
        <w:gridCol w:w="1459"/>
      </w:tblGrid>
      <w:tr w:rsidR="002D43DA" w:rsidRPr="0010126F" w:rsidTr="007057E7">
        <w:tc>
          <w:tcPr>
            <w:tcW w:w="662" w:type="dxa"/>
            <w:shd w:val="clear" w:color="auto" w:fill="auto"/>
            <w:vAlign w:val="center"/>
          </w:tcPr>
          <w:p w:rsidR="002D43DA" w:rsidRPr="0010126F" w:rsidRDefault="002D43DA" w:rsidP="007057E7">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w:t>
            </w:r>
          </w:p>
          <w:p w:rsidR="002D43DA" w:rsidRPr="0010126F" w:rsidRDefault="002D43DA" w:rsidP="007057E7">
            <w:pPr>
              <w:tabs>
                <w:tab w:val="left" w:pos="720"/>
                <w:tab w:val="left" w:pos="900"/>
                <w:tab w:val="left" w:pos="1080"/>
              </w:tabs>
              <w:spacing w:before="0" w:line="0" w:lineRule="atLeast"/>
              <w:rPr>
                <w:rFonts w:ascii="Times New Roman" w:hAnsi="Times New Roman"/>
                <w:b/>
                <w:bCs/>
                <w:szCs w:val="22"/>
              </w:rPr>
            </w:pPr>
            <w:r w:rsidRPr="0010126F">
              <w:rPr>
                <w:rFonts w:ascii="Times New Roman" w:hAnsi="Times New Roman"/>
                <w:b/>
                <w:bCs/>
                <w:szCs w:val="22"/>
              </w:rPr>
              <w:t>п/п</w:t>
            </w:r>
          </w:p>
        </w:tc>
        <w:tc>
          <w:tcPr>
            <w:tcW w:w="2740"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 xml:space="preserve">Наименование </w:t>
            </w:r>
          </w:p>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товара</w:t>
            </w:r>
          </w:p>
        </w:tc>
        <w:tc>
          <w:tcPr>
            <w:tcW w:w="1843"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Cs/>
                <w:szCs w:val="22"/>
              </w:rPr>
              <w:t>З</w:t>
            </w:r>
            <w:r w:rsidRPr="0010126F">
              <w:rPr>
                <w:rFonts w:ascii="Times New Roman" w:hAnsi="Times New Roman"/>
                <w:b/>
                <w:bCs/>
                <w:szCs w:val="22"/>
              </w:rPr>
              <w:t>аказная документация</w:t>
            </w:r>
          </w:p>
        </w:tc>
        <w:tc>
          <w:tcPr>
            <w:tcW w:w="709"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Ед. изм.</w:t>
            </w:r>
          </w:p>
        </w:tc>
        <w:tc>
          <w:tcPr>
            <w:tcW w:w="850"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Кол-во</w:t>
            </w:r>
          </w:p>
        </w:tc>
        <w:tc>
          <w:tcPr>
            <w:tcW w:w="1985"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Объект</w:t>
            </w:r>
          </w:p>
        </w:tc>
        <w:tc>
          <w:tcPr>
            <w:tcW w:w="1459" w:type="dxa"/>
            <w:shd w:val="clear" w:color="auto" w:fill="auto"/>
            <w:vAlign w:val="center"/>
          </w:tcPr>
          <w:p w:rsidR="002D43DA" w:rsidRPr="0010126F" w:rsidRDefault="002D43DA" w:rsidP="007057E7">
            <w:pPr>
              <w:tabs>
                <w:tab w:val="left" w:pos="720"/>
                <w:tab w:val="left" w:pos="900"/>
                <w:tab w:val="left" w:pos="1080"/>
              </w:tabs>
              <w:spacing w:before="0" w:line="0" w:lineRule="atLeast"/>
              <w:jc w:val="center"/>
              <w:rPr>
                <w:rFonts w:ascii="Times New Roman" w:hAnsi="Times New Roman"/>
                <w:b/>
                <w:bCs/>
                <w:szCs w:val="22"/>
              </w:rPr>
            </w:pPr>
            <w:r w:rsidRPr="0010126F">
              <w:rPr>
                <w:rFonts w:ascii="Times New Roman" w:hAnsi="Times New Roman"/>
                <w:b/>
                <w:bCs/>
                <w:szCs w:val="22"/>
              </w:rPr>
              <w:t>План. сроки поставки</w:t>
            </w:r>
          </w:p>
        </w:tc>
      </w:tr>
      <w:tr w:rsidR="00F76B44" w:rsidRPr="0010126F" w:rsidTr="007057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pStyle w:val="ac"/>
              <w:numPr>
                <w:ilvl w:val="0"/>
                <w:numId w:val="4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Муфта кабельная соединительная для к</w:t>
            </w:r>
            <w:r w:rsidRPr="00461B11">
              <w:rPr>
                <w:rFonts w:ascii="Times New Roman" w:hAnsi="Times New Roman"/>
                <w:i/>
                <w:iCs/>
                <w:szCs w:val="22"/>
              </w:rPr>
              <w:t>абел</w:t>
            </w:r>
            <w:r>
              <w:rPr>
                <w:rFonts w:ascii="Times New Roman" w:hAnsi="Times New Roman"/>
                <w:i/>
                <w:iCs/>
                <w:szCs w:val="22"/>
              </w:rPr>
              <w:t>я</w:t>
            </w:r>
            <w:r w:rsidRPr="00461B11">
              <w:rPr>
                <w:rFonts w:ascii="Times New Roman" w:hAnsi="Times New Roman"/>
                <w:i/>
                <w:iCs/>
                <w:szCs w:val="22"/>
              </w:rPr>
              <w:t xml:space="preserve"> силово</w:t>
            </w:r>
            <w:r>
              <w:rPr>
                <w:rFonts w:ascii="Times New Roman" w:hAnsi="Times New Roman"/>
                <w:i/>
                <w:iCs/>
                <w:szCs w:val="22"/>
              </w:rPr>
              <w:t>го</w:t>
            </w:r>
            <w:r w:rsidRPr="00461B11">
              <w:rPr>
                <w:rFonts w:ascii="Times New Roman" w:hAnsi="Times New Roman"/>
                <w:i/>
                <w:iCs/>
                <w:szCs w:val="22"/>
              </w:rPr>
              <w:t xml:space="preserve"> с алюминиевой токопроводящей жилой с изоляцией  из сшитого полиэтилена с броней из лент из  алюминия или алюминиевого сплава и наружной оболочки из ПВХ пластика пониженной горючести не распространяющий горение при групповой прокладке категории В  с пониженным дымо- и газовыделением 1х630 мм2 (жилы многопроволочные круглые) с сечением экрана 70мм2 6 кВ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DA6136" w:rsidP="00F76B44">
            <w:pPr>
              <w:autoSpaceDE w:val="0"/>
              <w:autoSpaceDN w:val="0"/>
              <w:adjustRightInd w:val="0"/>
              <w:spacing w:before="0" w:line="0" w:lineRule="atLeast"/>
              <w:rPr>
                <w:rFonts w:ascii="Times New Roman" w:hAnsi="Times New Roman"/>
                <w:i/>
                <w:iCs/>
                <w:szCs w:val="22"/>
                <w:lang w:val="en-US"/>
              </w:rPr>
            </w:pPr>
            <w:r w:rsidRPr="00DA6136">
              <w:rPr>
                <w:rFonts w:ascii="Times New Roman" w:hAnsi="Times New Roman"/>
                <w:i/>
                <w:iCs/>
                <w:szCs w:val="22"/>
                <w:lang w:val="en-US"/>
              </w:rPr>
              <w:t>SMKJ-3161-WT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7057E7">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7057E7">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B44" w:rsidRPr="00B9782F" w:rsidRDefault="00F76B44"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F76B44" w:rsidRPr="00B9782F" w:rsidRDefault="00F76B44"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31.08.2018</w:t>
            </w:r>
          </w:p>
        </w:tc>
      </w:tr>
      <w:tr w:rsidR="00F76B44" w:rsidRPr="0010126F" w:rsidTr="007057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pStyle w:val="ac"/>
              <w:numPr>
                <w:ilvl w:val="0"/>
                <w:numId w:val="4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autoSpaceDE w:val="0"/>
              <w:autoSpaceDN w:val="0"/>
              <w:adjustRightInd w:val="0"/>
              <w:spacing w:before="0" w:line="0" w:lineRule="atLeast"/>
              <w:rPr>
                <w:rFonts w:ascii="Times New Roman" w:hAnsi="Times New Roman"/>
                <w:i/>
                <w:iCs/>
                <w:szCs w:val="22"/>
              </w:rPr>
            </w:pPr>
            <w:r>
              <w:rPr>
                <w:rFonts w:ascii="Times New Roman" w:hAnsi="Times New Roman"/>
                <w:i/>
                <w:iCs/>
                <w:szCs w:val="22"/>
              </w:rPr>
              <w:t>Муфта кабельная концевая для к</w:t>
            </w:r>
            <w:r w:rsidRPr="00461B11">
              <w:rPr>
                <w:rFonts w:ascii="Times New Roman" w:hAnsi="Times New Roman"/>
                <w:i/>
                <w:iCs/>
                <w:szCs w:val="22"/>
              </w:rPr>
              <w:t>абел</w:t>
            </w:r>
            <w:r>
              <w:rPr>
                <w:rFonts w:ascii="Times New Roman" w:hAnsi="Times New Roman"/>
                <w:i/>
                <w:iCs/>
                <w:szCs w:val="22"/>
              </w:rPr>
              <w:t>я</w:t>
            </w:r>
            <w:r w:rsidRPr="00461B11">
              <w:rPr>
                <w:rFonts w:ascii="Times New Roman" w:hAnsi="Times New Roman"/>
                <w:i/>
                <w:iCs/>
                <w:szCs w:val="22"/>
              </w:rPr>
              <w:t xml:space="preserve"> силово</w:t>
            </w:r>
            <w:r>
              <w:rPr>
                <w:rFonts w:ascii="Times New Roman" w:hAnsi="Times New Roman"/>
                <w:i/>
                <w:iCs/>
                <w:szCs w:val="22"/>
              </w:rPr>
              <w:t>го</w:t>
            </w:r>
            <w:r w:rsidRPr="00461B11">
              <w:rPr>
                <w:rFonts w:ascii="Times New Roman" w:hAnsi="Times New Roman"/>
                <w:i/>
                <w:iCs/>
                <w:szCs w:val="22"/>
              </w:rPr>
              <w:t xml:space="preserve"> с алюминиевой токопроводящей жилой с изоляцией  из сшитого полиэтилена с броней из лент из  алюминия или алюминиевого сплава и наружной оболочки из </w:t>
            </w:r>
            <w:r w:rsidRPr="00461B11">
              <w:rPr>
                <w:rFonts w:ascii="Times New Roman" w:hAnsi="Times New Roman"/>
                <w:i/>
                <w:iCs/>
                <w:szCs w:val="22"/>
              </w:rPr>
              <w:lastRenderedPageBreak/>
              <w:t>ПВХ пластика пониженной горючести не распространяющий горение при групповой прокладке категории В  с пониженным дымо- и газовыделением 1х630 мм2 (жилы многопроволочные круглые) с сечением экрана 70мм2 6 кВ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DA6136" w:rsidP="00F76B44">
            <w:pPr>
              <w:autoSpaceDE w:val="0"/>
              <w:autoSpaceDN w:val="0"/>
              <w:adjustRightInd w:val="0"/>
              <w:spacing w:before="0" w:line="0" w:lineRule="atLeast"/>
              <w:rPr>
                <w:rFonts w:ascii="Times New Roman" w:hAnsi="Times New Roman"/>
                <w:i/>
                <w:iCs/>
                <w:szCs w:val="22"/>
                <w:lang w:val="en-US"/>
              </w:rPr>
            </w:pPr>
            <w:r w:rsidRPr="00DA6136">
              <w:rPr>
                <w:rFonts w:ascii="Times New Roman" w:hAnsi="Times New Roman"/>
                <w:i/>
                <w:iCs/>
                <w:szCs w:val="22"/>
                <w:lang w:val="en-US"/>
              </w:rPr>
              <w:lastRenderedPageBreak/>
              <w:t>SMKT-3151-L20A</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7057E7">
            <w:pPr>
              <w:autoSpaceDE w:val="0"/>
              <w:autoSpaceDN w:val="0"/>
              <w:adjustRightInd w:val="0"/>
              <w:spacing w:before="0" w:line="0" w:lineRule="atLeast"/>
              <w:jc w:val="center"/>
              <w:rPr>
                <w:rFonts w:ascii="Times New Roman" w:hAnsi="Times New Roman"/>
                <w:iCs/>
                <w:szCs w:val="22"/>
              </w:rPr>
            </w:pPr>
            <w:r w:rsidRPr="0010126F">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7057E7">
            <w:pPr>
              <w:autoSpaceDE w:val="0"/>
              <w:autoSpaceDN w:val="0"/>
              <w:adjustRightInd w:val="0"/>
              <w:spacing w:before="0" w:line="0" w:lineRule="atLeast"/>
              <w:jc w:val="center"/>
              <w:rPr>
                <w:rFonts w:ascii="Times New Roman" w:hAnsi="Times New Roman"/>
                <w:iCs/>
                <w:szCs w:val="22"/>
              </w:rPr>
            </w:pPr>
            <w:r>
              <w:rPr>
                <w:rFonts w:ascii="Times New Roman" w:hAnsi="Times New Roman"/>
                <w:iCs/>
                <w:szCs w:val="22"/>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76B44" w:rsidRPr="00B9782F" w:rsidRDefault="00F76B44"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F76B44" w:rsidRPr="00B9782F" w:rsidRDefault="00F76B44"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w:t>
            </w:r>
            <w:r w:rsidRPr="00B9782F">
              <w:rPr>
                <w:rFonts w:ascii="Times New Roman" w:hAnsi="Times New Roman"/>
                <w:iCs/>
              </w:rPr>
              <w:lastRenderedPageBreak/>
              <w:t xml:space="preserve">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76B44" w:rsidRPr="0010126F" w:rsidRDefault="00F76B44" w:rsidP="00F76B44">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lastRenderedPageBreak/>
              <w:t>31.08.2018</w:t>
            </w:r>
          </w:p>
        </w:tc>
      </w:tr>
      <w:tr w:rsidR="00F14223" w:rsidRPr="0010126F" w:rsidTr="007057E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2" w:type="dxa"/>
            <w:tcBorders>
              <w:top w:val="single" w:sz="4" w:space="0" w:color="auto"/>
              <w:left w:val="single" w:sz="4" w:space="0" w:color="auto"/>
              <w:bottom w:val="single" w:sz="4" w:space="0" w:color="auto"/>
              <w:right w:val="single" w:sz="4" w:space="0" w:color="auto"/>
            </w:tcBorders>
            <w:shd w:val="clear" w:color="auto" w:fill="auto"/>
          </w:tcPr>
          <w:p w:rsidR="00F14223" w:rsidRPr="0010126F" w:rsidRDefault="00F14223" w:rsidP="00F76B44">
            <w:pPr>
              <w:pStyle w:val="ac"/>
              <w:numPr>
                <w:ilvl w:val="0"/>
                <w:numId w:val="42"/>
              </w:numPr>
              <w:autoSpaceDE w:val="0"/>
              <w:autoSpaceDN w:val="0"/>
              <w:adjustRightInd w:val="0"/>
              <w:spacing w:before="0" w:line="0" w:lineRule="atLeast"/>
              <w:rPr>
                <w:rFonts w:ascii="Times New Roman" w:hAnsi="Times New Roman"/>
                <w:iCs/>
                <w:szCs w:val="22"/>
              </w:rPr>
            </w:pPr>
          </w:p>
        </w:tc>
        <w:tc>
          <w:tcPr>
            <w:tcW w:w="2740" w:type="dxa"/>
            <w:tcBorders>
              <w:top w:val="single" w:sz="4" w:space="0" w:color="auto"/>
              <w:left w:val="single" w:sz="4" w:space="0" w:color="auto"/>
              <w:bottom w:val="single" w:sz="4" w:space="0" w:color="auto"/>
              <w:right w:val="single" w:sz="4" w:space="0" w:color="auto"/>
            </w:tcBorders>
            <w:shd w:val="clear" w:color="auto" w:fill="auto"/>
          </w:tcPr>
          <w:p w:rsidR="00F14223" w:rsidRPr="00DA6136" w:rsidRDefault="00F14223" w:rsidP="007057E7">
            <w:pPr>
              <w:autoSpaceDE w:val="0"/>
              <w:autoSpaceDN w:val="0"/>
              <w:adjustRightInd w:val="0"/>
              <w:spacing w:before="0" w:line="0" w:lineRule="atLeast"/>
              <w:rPr>
                <w:rFonts w:ascii="Times New Roman" w:hAnsi="Times New Roman"/>
                <w:i/>
                <w:iCs/>
                <w:szCs w:val="22"/>
              </w:rPr>
            </w:pPr>
            <w:r w:rsidRPr="00DA6136">
              <w:rPr>
                <w:rFonts w:ascii="Times New Roman" w:hAnsi="Times New Roman"/>
                <w:i/>
                <w:iCs/>
                <w:szCs w:val="22"/>
              </w:rPr>
              <w:t xml:space="preserve">Арматура для не паянного заземления брони кабеля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A6136" w:rsidRPr="00DA6136" w:rsidRDefault="00DA6136" w:rsidP="00B91FAA">
            <w:pPr>
              <w:autoSpaceDE w:val="0"/>
              <w:autoSpaceDN w:val="0"/>
              <w:adjustRightInd w:val="0"/>
              <w:spacing w:before="0" w:line="0" w:lineRule="atLeast"/>
              <w:rPr>
                <w:rFonts w:ascii="Times New Roman" w:hAnsi="Times New Roman"/>
                <w:i/>
                <w:iCs/>
                <w:szCs w:val="22"/>
              </w:rPr>
            </w:pPr>
            <w:r w:rsidRPr="00DA6136">
              <w:rPr>
                <w:rFonts w:ascii="Times New Roman" w:hAnsi="Times New Roman"/>
                <w:i/>
                <w:iCs/>
                <w:szCs w:val="22"/>
              </w:rPr>
              <w:t>EAKT-Т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F14223" w:rsidRPr="00DA6136" w:rsidRDefault="00F14223" w:rsidP="007057E7">
            <w:pPr>
              <w:autoSpaceDE w:val="0"/>
              <w:autoSpaceDN w:val="0"/>
              <w:adjustRightInd w:val="0"/>
              <w:spacing w:before="0" w:line="0" w:lineRule="atLeast"/>
              <w:jc w:val="center"/>
              <w:rPr>
                <w:rFonts w:ascii="Times New Roman" w:hAnsi="Times New Roman"/>
                <w:iCs/>
                <w:szCs w:val="22"/>
              </w:rPr>
            </w:pPr>
            <w:r w:rsidRPr="00DA6136">
              <w:rPr>
                <w:rFonts w:ascii="Times New Roman" w:hAnsi="Times New Roman"/>
                <w:iCs/>
                <w:szCs w:val="22"/>
              </w:rPr>
              <w:t>шт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14223" w:rsidRPr="00DA6136" w:rsidRDefault="00F14223" w:rsidP="007057E7">
            <w:pPr>
              <w:autoSpaceDE w:val="0"/>
              <w:autoSpaceDN w:val="0"/>
              <w:adjustRightInd w:val="0"/>
              <w:spacing w:before="0" w:line="0" w:lineRule="atLeast"/>
              <w:jc w:val="center"/>
              <w:rPr>
                <w:rFonts w:ascii="Times New Roman" w:hAnsi="Times New Roman"/>
                <w:iCs/>
                <w:szCs w:val="22"/>
              </w:rPr>
            </w:pPr>
            <w:r w:rsidRPr="00DA6136">
              <w:rPr>
                <w:rFonts w:ascii="Times New Roman" w:hAnsi="Times New Roman"/>
                <w:iCs/>
                <w:szCs w:val="22"/>
                <w:lang w:val="en-US"/>
              </w:rPr>
              <w:t>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14223" w:rsidRPr="00B9782F" w:rsidRDefault="00F14223"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Задание на реализацию ведомости объемов работ 17-60-ЗРП.</w:t>
            </w:r>
          </w:p>
          <w:p w:rsidR="00F14223" w:rsidRPr="00B9782F" w:rsidRDefault="00F14223" w:rsidP="007057E7">
            <w:pPr>
              <w:autoSpaceDE w:val="0"/>
              <w:autoSpaceDN w:val="0"/>
              <w:adjustRightInd w:val="0"/>
              <w:spacing w:before="0" w:line="0" w:lineRule="atLeast"/>
              <w:jc w:val="both"/>
              <w:rPr>
                <w:rFonts w:ascii="Times New Roman" w:hAnsi="Times New Roman"/>
                <w:iCs/>
              </w:rPr>
            </w:pPr>
            <w:r w:rsidRPr="00B9782F">
              <w:rPr>
                <w:rFonts w:ascii="Times New Roman" w:hAnsi="Times New Roman"/>
                <w:iCs/>
              </w:rPr>
              <w:t xml:space="preserve">Приведение эстакад МЦК к требованиям действующих норм и правил. Увеличение пропускной способности КЛ-6 кВ ГПП-4-ГПП-5 </w:t>
            </w:r>
          </w:p>
        </w:tc>
        <w:tc>
          <w:tcPr>
            <w:tcW w:w="1459" w:type="dxa"/>
            <w:tcBorders>
              <w:top w:val="single" w:sz="4" w:space="0" w:color="auto"/>
              <w:left w:val="single" w:sz="4" w:space="0" w:color="auto"/>
              <w:bottom w:val="single" w:sz="4" w:space="0" w:color="auto"/>
              <w:right w:val="single" w:sz="4" w:space="0" w:color="auto"/>
            </w:tcBorders>
            <w:shd w:val="clear" w:color="auto" w:fill="auto"/>
          </w:tcPr>
          <w:p w:rsidR="00F14223" w:rsidRPr="0010126F" w:rsidRDefault="00F14223" w:rsidP="00556AEE">
            <w:pPr>
              <w:autoSpaceDE w:val="0"/>
              <w:autoSpaceDN w:val="0"/>
              <w:adjustRightInd w:val="0"/>
              <w:spacing w:before="0" w:line="0" w:lineRule="atLeast"/>
              <w:jc w:val="both"/>
              <w:rPr>
                <w:rFonts w:ascii="Times New Roman" w:hAnsi="Times New Roman"/>
                <w:i/>
                <w:iCs/>
                <w:szCs w:val="22"/>
              </w:rPr>
            </w:pPr>
            <w:r>
              <w:rPr>
                <w:rFonts w:ascii="Times New Roman" w:hAnsi="Times New Roman"/>
                <w:i/>
                <w:iCs/>
                <w:szCs w:val="22"/>
              </w:rPr>
              <w:t>31.08.2018</w:t>
            </w:r>
          </w:p>
        </w:tc>
      </w:tr>
    </w:tbl>
    <w:p w:rsidR="002D43DA" w:rsidRPr="00CD1A54" w:rsidRDefault="002D43DA" w:rsidP="00EC2F10">
      <w:pPr>
        <w:autoSpaceDE w:val="0"/>
        <w:autoSpaceDN w:val="0"/>
        <w:adjustRightInd w:val="0"/>
        <w:spacing w:after="40"/>
        <w:jc w:val="both"/>
        <w:rPr>
          <w:rFonts w:ascii="Times New Roman" w:hAnsi="Times New Roman"/>
          <w:i/>
          <w:sz w:val="24"/>
        </w:rPr>
      </w:pPr>
    </w:p>
    <w:p w:rsidR="00792915" w:rsidRPr="00EB2319" w:rsidRDefault="00C61AB7" w:rsidP="00792915">
      <w:pPr>
        <w:autoSpaceDE w:val="0"/>
        <w:autoSpaceDN w:val="0"/>
        <w:adjustRightInd w:val="0"/>
        <w:spacing w:after="40"/>
        <w:jc w:val="both"/>
        <w:rPr>
          <w:rFonts w:ascii="Times New Roman" w:hAnsi="Times New Roman"/>
          <w:sz w:val="24"/>
          <w:u w:val="single"/>
        </w:rPr>
      </w:pPr>
      <w:r w:rsidRPr="00EB2319">
        <w:rPr>
          <w:rFonts w:ascii="Times New Roman" w:hAnsi="Times New Roman"/>
          <w:sz w:val="24"/>
          <w:u w:val="single"/>
        </w:rPr>
        <w:t>Поставщик обязуется изготовить и поставить Товар согласно/в строгом соответствии с  заказной документацией.</w:t>
      </w:r>
    </w:p>
    <w:p w:rsidR="00C61AB7" w:rsidRPr="00EB2319" w:rsidRDefault="00792915" w:rsidP="00C61AB7">
      <w:pPr>
        <w:autoSpaceDE w:val="0"/>
        <w:autoSpaceDN w:val="0"/>
        <w:adjustRightInd w:val="0"/>
        <w:spacing w:after="40"/>
        <w:jc w:val="both"/>
        <w:rPr>
          <w:rFonts w:ascii="Times New Roman" w:hAnsi="Times New Roman"/>
          <w:sz w:val="24"/>
          <w:u w:val="single"/>
        </w:rPr>
      </w:pPr>
      <w:r w:rsidRPr="00EB2319">
        <w:rPr>
          <w:rFonts w:ascii="Times New Roman" w:hAnsi="Times New Roman"/>
          <w:sz w:val="24"/>
          <w:u w:val="single"/>
        </w:rPr>
        <w:t>Поставщик указывает в оферте изготовителя и страну происхождения Товара.</w:t>
      </w:r>
    </w:p>
    <w:p w:rsidR="00C61AB7" w:rsidRPr="00C61AB7" w:rsidRDefault="0059653D" w:rsidP="00C61AB7">
      <w:pPr>
        <w:autoSpaceDE w:val="0"/>
        <w:autoSpaceDN w:val="0"/>
        <w:adjustRightInd w:val="0"/>
        <w:spacing w:after="40"/>
        <w:jc w:val="both"/>
        <w:rPr>
          <w:rFonts w:ascii="Times New Roman" w:hAnsi="Times New Roman"/>
          <w:sz w:val="24"/>
        </w:rPr>
      </w:pPr>
      <w:r>
        <w:rPr>
          <w:rFonts w:ascii="Times New Roman" w:hAnsi="Times New Roman"/>
          <w:sz w:val="24"/>
        </w:rPr>
        <w:t xml:space="preserve">Контрагент вправе предложить </w:t>
      </w:r>
      <w:r w:rsidR="00C61AB7" w:rsidRPr="00C61AB7">
        <w:rPr>
          <w:rFonts w:ascii="Times New Roman" w:hAnsi="Times New Roman"/>
          <w:sz w:val="24"/>
        </w:rPr>
        <w:t>к поставке Товар, отличный от приведенного в п. 2 настоящих Требований, при условии полного  соответствия аналога техническим, габаритным, гарантийным характеристикам и парамет</w:t>
      </w:r>
      <w:r w:rsidR="00C61AB7">
        <w:rPr>
          <w:rFonts w:ascii="Times New Roman" w:hAnsi="Times New Roman"/>
          <w:sz w:val="24"/>
        </w:rPr>
        <w:t>рам запрашиваемой номенклатуры.</w:t>
      </w:r>
    </w:p>
    <w:p w:rsidR="00EC2F10" w:rsidRPr="00C61DAB" w:rsidRDefault="00EC2F10" w:rsidP="00EC2F10">
      <w:pPr>
        <w:autoSpaceDE w:val="0"/>
        <w:autoSpaceDN w:val="0"/>
        <w:adjustRightInd w:val="0"/>
        <w:jc w:val="both"/>
        <w:rPr>
          <w:rFonts w:ascii="Times New Roman" w:hAnsi="Times New Roman"/>
          <w:iCs/>
          <w:sz w:val="24"/>
        </w:rPr>
      </w:pPr>
      <w:r w:rsidRPr="00C61DAB">
        <w:rPr>
          <w:rFonts w:ascii="Times New Roman" w:hAnsi="Times New Roman"/>
          <w:iCs/>
          <w:sz w:val="24"/>
        </w:rPr>
        <w:t>2.</w:t>
      </w:r>
      <w:r w:rsidR="00C61DAB">
        <w:rPr>
          <w:rFonts w:ascii="Times New Roman" w:hAnsi="Times New Roman"/>
          <w:iCs/>
          <w:sz w:val="24"/>
        </w:rPr>
        <w:t>2</w:t>
      </w:r>
      <w:r w:rsidRPr="00C61DAB">
        <w:rPr>
          <w:rFonts w:ascii="Times New Roman" w:hAnsi="Times New Roman"/>
          <w:iCs/>
          <w:sz w:val="24"/>
        </w:rPr>
        <w:t>. Дополнительные требования к продукту по ЛОТ</w:t>
      </w:r>
      <w:r w:rsidR="00267B48" w:rsidRPr="00C61DAB">
        <w:rPr>
          <w:rFonts w:ascii="Times New Roman" w:hAnsi="Times New Roman"/>
          <w:iCs/>
          <w:sz w:val="24"/>
        </w:rPr>
        <w:t xml:space="preserve">У </w:t>
      </w:r>
      <w:r w:rsidRPr="00C61DAB">
        <w:rPr>
          <w:rFonts w:ascii="Times New Roman" w:hAnsi="Times New Roman"/>
          <w:iCs/>
          <w:sz w:val="24"/>
        </w:rPr>
        <w:t xml:space="preserve">№ </w:t>
      </w:r>
      <w:r w:rsidR="00267B48" w:rsidRPr="00C61DAB">
        <w:rPr>
          <w:rFonts w:ascii="Times New Roman" w:hAnsi="Times New Roman"/>
          <w:iCs/>
          <w:sz w:val="24"/>
        </w:rPr>
        <w:t>4</w:t>
      </w:r>
      <w:r w:rsidRPr="00C61DAB">
        <w:rPr>
          <w:rFonts w:ascii="Times New Roman" w:hAnsi="Times New Roman"/>
          <w:iCs/>
          <w:sz w:val="24"/>
        </w:rPr>
        <w:t>.</w:t>
      </w:r>
    </w:p>
    <w:p w:rsidR="00EC2F10" w:rsidRDefault="00EC2F10" w:rsidP="00EC2F10">
      <w:pPr>
        <w:autoSpaceDE w:val="0"/>
        <w:autoSpaceDN w:val="0"/>
        <w:adjustRightInd w:val="0"/>
        <w:jc w:val="both"/>
        <w:rPr>
          <w:rFonts w:ascii="Times New Roman" w:hAnsi="Times New Roman"/>
          <w:b/>
          <w:iCs/>
          <w:sz w:val="24"/>
        </w:rPr>
      </w:pPr>
      <w:r w:rsidRPr="000C5A41">
        <w:rPr>
          <w:rFonts w:ascii="Times New Roman" w:hAnsi="Times New Roman"/>
          <w:b/>
          <w:i/>
          <w:iCs/>
          <w:sz w:val="24"/>
        </w:rPr>
        <w:t xml:space="preserve">      </w:t>
      </w:r>
      <w:r w:rsidRPr="000C5A41">
        <w:rPr>
          <w:rFonts w:ascii="Times New Roman" w:hAnsi="Times New Roman"/>
          <w:b/>
          <w:iCs/>
          <w:sz w:val="24"/>
        </w:rPr>
        <w:t xml:space="preserve">Документы, перечисленные в </w:t>
      </w:r>
      <w:r w:rsidRPr="000C5A41">
        <w:rPr>
          <w:rFonts w:ascii="Times New Roman" w:hAnsi="Times New Roman"/>
          <w:b/>
          <w:i/>
          <w:iCs/>
          <w:sz w:val="24"/>
        </w:rPr>
        <w:t xml:space="preserve">таблице </w:t>
      </w:r>
      <w:r w:rsidR="00574791">
        <w:rPr>
          <w:rFonts w:ascii="Times New Roman" w:hAnsi="Times New Roman"/>
          <w:b/>
          <w:i/>
          <w:iCs/>
          <w:sz w:val="24"/>
        </w:rPr>
        <w:t>1</w:t>
      </w:r>
      <w:r w:rsidRPr="000C5A41">
        <w:rPr>
          <w:rFonts w:ascii="Times New Roman" w:hAnsi="Times New Roman"/>
          <w:b/>
          <w:iCs/>
          <w:sz w:val="24"/>
        </w:rPr>
        <w:t xml:space="preserve"> ниже </w:t>
      </w:r>
      <w:r w:rsidRPr="000C5A41">
        <w:rPr>
          <w:rFonts w:ascii="Times New Roman" w:hAnsi="Times New Roman"/>
          <w:b/>
          <w:iCs/>
          <w:sz w:val="24"/>
          <w:u w:val="single"/>
        </w:rPr>
        <w:t>необходимо предоставить в составе технико-коммерческой части</w:t>
      </w:r>
      <w:r w:rsidRPr="000C5A41">
        <w:rPr>
          <w:rFonts w:ascii="Times New Roman" w:hAnsi="Times New Roman"/>
          <w:b/>
          <w:iCs/>
          <w:sz w:val="24"/>
        </w:rPr>
        <w:t>:</w:t>
      </w:r>
    </w:p>
    <w:p w:rsidR="00EC2F10" w:rsidRPr="003E13E7" w:rsidRDefault="00EC2F10" w:rsidP="00EC2F10">
      <w:pPr>
        <w:autoSpaceDE w:val="0"/>
        <w:autoSpaceDN w:val="0"/>
        <w:adjustRightInd w:val="0"/>
        <w:jc w:val="both"/>
        <w:rPr>
          <w:rFonts w:ascii="Times New Roman" w:hAnsi="Times New Roman"/>
          <w:iCs/>
          <w:sz w:val="24"/>
        </w:rPr>
      </w:pPr>
      <w:r w:rsidRPr="003E13E7">
        <w:rPr>
          <w:rFonts w:ascii="Times New Roman" w:hAnsi="Times New Roman"/>
          <w:i/>
          <w:iCs/>
          <w:sz w:val="24"/>
        </w:rPr>
        <w:t xml:space="preserve">        (Таблица </w:t>
      </w:r>
      <w:r w:rsidR="00574791">
        <w:rPr>
          <w:rFonts w:ascii="Times New Roman" w:hAnsi="Times New Roman"/>
          <w:i/>
          <w:iCs/>
          <w:sz w:val="24"/>
        </w:rPr>
        <w:t>1</w:t>
      </w:r>
      <w:r w:rsidRPr="003E13E7">
        <w:rPr>
          <w:rFonts w:ascii="Times New Roman" w:hAnsi="Times New Roman"/>
          <w:i/>
          <w:iCs/>
          <w:sz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
        <w:gridCol w:w="3260"/>
        <w:gridCol w:w="3544"/>
        <w:gridCol w:w="790"/>
        <w:gridCol w:w="2409"/>
      </w:tblGrid>
      <w:tr w:rsidR="00EC2F10" w:rsidRPr="003E13E7" w:rsidTr="00EB2319">
        <w:trPr>
          <w:trHeight w:val="785"/>
          <w:tblHeader/>
        </w:trPr>
        <w:tc>
          <w:tcPr>
            <w:tcW w:w="345" w:type="dxa"/>
            <w:shd w:val="clear" w:color="auto" w:fill="D9D9D9"/>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w:t>
            </w:r>
          </w:p>
        </w:tc>
        <w:tc>
          <w:tcPr>
            <w:tcW w:w="3260"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 xml:space="preserve">Требование </w:t>
            </w:r>
            <w:r w:rsidRPr="003E13E7">
              <w:rPr>
                <w:rFonts w:ascii="Times New Roman" w:hAnsi="Times New Roman"/>
                <w:b/>
                <w:bCs/>
                <w:sz w:val="24"/>
              </w:rPr>
              <w:br/>
              <w:t>(параметр оценки)</w:t>
            </w:r>
          </w:p>
        </w:tc>
        <w:tc>
          <w:tcPr>
            <w:tcW w:w="3544"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Документы, подтверждающие соответствия требованию</w:t>
            </w:r>
          </w:p>
        </w:tc>
        <w:tc>
          <w:tcPr>
            <w:tcW w:w="790"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rPr>
            </w:pPr>
            <w:r w:rsidRPr="003E13E7">
              <w:rPr>
                <w:rFonts w:ascii="Times New Roman" w:hAnsi="Times New Roman"/>
                <w:b/>
                <w:bCs/>
                <w:sz w:val="24"/>
              </w:rPr>
              <w:t>Ед. изм.</w:t>
            </w:r>
          </w:p>
        </w:tc>
        <w:tc>
          <w:tcPr>
            <w:tcW w:w="2409" w:type="dxa"/>
            <w:shd w:val="clear" w:color="auto" w:fill="D9D9D9"/>
            <w:tcMar>
              <w:left w:w="28" w:type="dxa"/>
              <w:right w:w="28" w:type="dxa"/>
            </w:tcMar>
            <w:vAlign w:val="center"/>
          </w:tcPr>
          <w:p w:rsidR="00EC2F10" w:rsidRPr="003E13E7" w:rsidRDefault="00EC2F10" w:rsidP="00EC2F10">
            <w:pPr>
              <w:keepNext/>
              <w:jc w:val="center"/>
              <w:rPr>
                <w:rFonts w:ascii="Times New Roman" w:hAnsi="Times New Roman"/>
                <w:b/>
                <w:bCs/>
                <w:sz w:val="24"/>
                <w:u w:val="single"/>
              </w:rPr>
            </w:pPr>
            <w:r w:rsidRPr="003E13E7">
              <w:rPr>
                <w:rFonts w:ascii="Times New Roman" w:hAnsi="Times New Roman"/>
                <w:b/>
                <w:bCs/>
                <w:sz w:val="24"/>
              </w:rPr>
              <w:t>Условия соответствия</w:t>
            </w:r>
          </w:p>
        </w:tc>
      </w:tr>
      <w:tr w:rsidR="00EC2F10" w:rsidRPr="003E13E7" w:rsidTr="00EB2319">
        <w:trPr>
          <w:trHeight w:val="109"/>
          <w:tblHeader/>
        </w:trPr>
        <w:tc>
          <w:tcPr>
            <w:tcW w:w="345" w:type="dxa"/>
            <w:shd w:val="clear" w:color="auto" w:fill="D9D9D9"/>
          </w:tcPr>
          <w:p w:rsidR="00EC2F10" w:rsidRPr="003E13E7" w:rsidRDefault="00EC2F10" w:rsidP="00EC2F10">
            <w:pPr>
              <w:jc w:val="center"/>
              <w:rPr>
                <w:rFonts w:ascii="Times New Roman" w:hAnsi="Times New Roman"/>
                <w:b/>
                <w:sz w:val="24"/>
              </w:rPr>
            </w:pPr>
            <w:r w:rsidRPr="003E13E7">
              <w:rPr>
                <w:rFonts w:ascii="Times New Roman" w:hAnsi="Times New Roman"/>
                <w:b/>
                <w:sz w:val="24"/>
              </w:rPr>
              <w:t>1</w:t>
            </w:r>
          </w:p>
        </w:tc>
        <w:tc>
          <w:tcPr>
            <w:tcW w:w="3260"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2</w:t>
            </w:r>
          </w:p>
        </w:tc>
        <w:tc>
          <w:tcPr>
            <w:tcW w:w="3544"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3</w:t>
            </w:r>
          </w:p>
        </w:tc>
        <w:tc>
          <w:tcPr>
            <w:tcW w:w="790"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4</w:t>
            </w:r>
          </w:p>
        </w:tc>
        <w:tc>
          <w:tcPr>
            <w:tcW w:w="2409" w:type="dxa"/>
            <w:shd w:val="clear" w:color="auto" w:fill="D9D9D9"/>
            <w:tcMar>
              <w:left w:w="28" w:type="dxa"/>
              <w:right w:w="28" w:type="dxa"/>
            </w:tcMar>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5</w:t>
            </w:r>
          </w:p>
        </w:tc>
      </w:tr>
      <w:tr w:rsidR="00EC2F10" w:rsidRPr="003E13E7" w:rsidTr="00EB2319">
        <w:trPr>
          <w:trHeight w:val="1120"/>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1</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Подтверждение соответствия</w:t>
            </w:r>
          </w:p>
          <w:p w:rsidR="00EC2F10" w:rsidRPr="003E13E7" w:rsidRDefault="00EC2F10" w:rsidP="00EC2F10">
            <w:pPr>
              <w:rPr>
                <w:rFonts w:ascii="Times New Roman" w:hAnsi="Times New Roman"/>
                <w:sz w:val="24"/>
              </w:rPr>
            </w:pPr>
            <w:r w:rsidRPr="003E13E7">
              <w:rPr>
                <w:rFonts w:ascii="Times New Roman" w:hAnsi="Times New Roman"/>
                <w:sz w:val="24"/>
              </w:rPr>
              <w:t>ГОСТ Р/ ТР ТС 004-2011.</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xml:space="preserve">Заверенные печатью производителя Сертификат соответствия ГОСТ Р/ Сертификат соответствия ТР ТС 004-2011 </w:t>
            </w:r>
          </w:p>
        </w:tc>
        <w:tc>
          <w:tcPr>
            <w:tcW w:w="7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xml:space="preserve">Да (Представление в составе ТП) </w:t>
            </w:r>
          </w:p>
        </w:tc>
      </w:tr>
      <w:tr w:rsidR="00EC2F10" w:rsidRPr="003E13E7" w:rsidTr="00EB2319">
        <w:trPr>
          <w:trHeight w:val="1561"/>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2</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 xml:space="preserve">Подтверждение соответствие кабельной продукции требованиям ФЗ №123 «Технический регламент о </w:t>
            </w:r>
            <w:r w:rsidRPr="003E13E7">
              <w:rPr>
                <w:rFonts w:ascii="Times New Roman" w:hAnsi="Times New Roman"/>
                <w:sz w:val="24"/>
              </w:rPr>
              <w:lastRenderedPageBreak/>
              <w:t>требованиях пожарной безопасности».</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lastRenderedPageBreak/>
              <w:t>Заверенный печатью производителя Сертификат соответствия пожарной безопасности.</w:t>
            </w:r>
          </w:p>
        </w:tc>
        <w:tc>
          <w:tcPr>
            <w:tcW w:w="7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(Представление в составе ТП)</w:t>
            </w:r>
          </w:p>
        </w:tc>
      </w:tr>
      <w:tr w:rsidR="00EC2F10" w:rsidRPr="003E13E7" w:rsidTr="00EB2319">
        <w:trPr>
          <w:trHeight w:val="1683"/>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3</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Подтверждение предоставления совместно с поставкой:</w:t>
            </w:r>
          </w:p>
          <w:p w:rsidR="00EC2F10" w:rsidRPr="003E13E7" w:rsidRDefault="00EC2F10" w:rsidP="00EC2F10">
            <w:pPr>
              <w:rPr>
                <w:rFonts w:ascii="Times New Roman" w:hAnsi="Times New Roman"/>
                <w:sz w:val="24"/>
              </w:rPr>
            </w:pPr>
            <w:r w:rsidRPr="003E13E7">
              <w:rPr>
                <w:rFonts w:ascii="Times New Roman" w:hAnsi="Times New Roman"/>
                <w:sz w:val="24"/>
              </w:rPr>
              <w:t>– ярлыка кабельного изделия;</w:t>
            </w:r>
          </w:p>
          <w:p w:rsidR="00EC2F10" w:rsidRPr="003E13E7" w:rsidRDefault="00EC2F10" w:rsidP="00EC2F10">
            <w:pPr>
              <w:rPr>
                <w:rFonts w:ascii="Times New Roman" w:hAnsi="Times New Roman"/>
                <w:sz w:val="24"/>
              </w:rPr>
            </w:pPr>
            <w:r w:rsidRPr="003E13E7">
              <w:rPr>
                <w:rFonts w:ascii="Times New Roman" w:hAnsi="Times New Roman"/>
                <w:sz w:val="24"/>
              </w:rPr>
              <w:t>– протокола приемо-сдаточных испытаний, проведенных на предприятии-изготовителе.</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подтверждающие выполнение данных условий на фирменном бланке с печатью и подписью уполномоченного лица участника закупки либо производителя</w:t>
            </w:r>
          </w:p>
        </w:tc>
        <w:tc>
          <w:tcPr>
            <w:tcW w:w="7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24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(Представление в составе ТП)</w:t>
            </w:r>
          </w:p>
        </w:tc>
      </w:tr>
      <w:tr w:rsidR="00EC2F10" w:rsidRPr="003E13E7" w:rsidTr="00EB2319">
        <w:trPr>
          <w:trHeight w:val="2083"/>
        </w:trPr>
        <w:tc>
          <w:tcPr>
            <w:tcW w:w="345" w:type="dxa"/>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4</w:t>
            </w:r>
          </w:p>
        </w:tc>
        <w:tc>
          <w:tcPr>
            <w:tcW w:w="3260" w:type="dxa"/>
            <w:shd w:val="clear" w:color="auto" w:fill="auto"/>
            <w:tcMar>
              <w:left w:w="57" w:type="dxa"/>
              <w:right w:w="57" w:type="dxa"/>
            </w:tcMar>
            <w:vAlign w:val="center"/>
          </w:tcPr>
          <w:p w:rsidR="00EC2F10" w:rsidRPr="003E13E7" w:rsidRDefault="00EC2F10" w:rsidP="00EC2F10">
            <w:pPr>
              <w:rPr>
                <w:rFonts w:ascii="Times New Roman" w:hAnsi="Times New Roman"/>
                <w:sz w:val="24"/>
              </w:rPr>
            </w:pPr>
            <w:r w:rsidRPr="003E13E7">
              <w:rPr>
                <w:rFonts w:ascii="Times New Roman" w:hAnsi="Times New Roman"/>
                <w:sz w:val="24"/>
              </w:rPr>
              <w:t>Гарантийный срок эксплуатации – не менее 5 лет с даты ввода кабеля в эксплуатацию, но не более 6 лет с даты поставки.</w:t>
            </w:r>
          </w:p>
          <w:p w:rsidR="00EC2F10" w:rsidRPr="003E13E7" w:rsidRDefault="00EC2F10" w:rsidP="00EC2F10">
            <w:pPr>
              <w:rPr>
                <w:rFonts w:ascii="Times New Roman" w:hAnsi="Times New Roman"/>
                <w:sz w:val="24"/>
              </w:rPr>
            </w:pPr>
            <w:r w:rsidRPr="003E13E7">
              <w:rPr>
                <w:rFonts w:ascii="Times New Roman" w:hAnsi="Times New Roman"/>
                <w:sz w:val="24"/>
              </w:rPr>
              <w:t>Срок службы не менее 25 лет.</w:t>
            </w:r>
          </w:p>
        </w:tc>
        <w:tc>
          <w:tcPr>
            <w:tcW w:w="3544" w:type="dxa"/>
            <w:shd w:val="clear" w:color="auto" w:fill="auto"/>
            <w:tcMar>
              <w:left w:w="57" w:type="dxa"/>
              <w:right w:w="57"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Письмо в свободной форме на фирменном бланке с печатью и подписью.</w:t>
            </w:r>
          </w:p>
        </w:tc>
        <w:tc>
          <w:tcPr>
            <w:tcW w:w="790"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Да/нет</w:t>
            </w:r>
          </w:p>
        </w:tc>
        <w:tc>
          <w:tcPr>
            <w:tcW w:w="2409" w:type="dxa"/>
            <w:shd w:val="clear" w:color="000000" w:fill="FFFFFF"/>
            <w:tcMar>
              <w:left w:w="28" w:type="dxa"/>
              <w:right w:w="28" w:type="dxa"/>
            </w:tcMar>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(Предоставление в составе ТП)</w:t>
            </w:r>
          </w:p>
        </w:tc>
      </w:tr>
    </w:tbl>
    <w:p w:rsidR="00202380" w:rsidRDefault="00202380" w:rsidP="009B1361">
      <w:pPr>
        <w:autoSpaceDE w:val="0"/>
        <w:autoSpaceDN w:val="0"/>
        <w:adjustRightInd w:val="0"/>
        <w:jc w:val="both"/>
        <w:rPr>
          <w:rFonts w:ascii="Times New Roman" w:hAnsi="Times New Roman"/>
          <w:iCs/>
          <w:sz w:val="24"/>
        </w:rPr>
      </w:pPr>
    </w:p>
    <w:p w:rsidR="009B1361" w:rsidRPr="00C61DAB" w:rsidRDefault="009B1361" w:rsidP="009B1361">
      <w:pPr>
        <w:autoSpaceDE w:val="0"/>
        <w:autoSpaceDN w:val="0"/>
        <w:adjustRightInd w:val="0"/>
        <w:jc w:val="both"/>
        <w:rPr>
          <w:rFonts w:ascii="Times New Roman" w:hAnsi="Times New Roman"/>
          <w:iCs/>
          <w:sz w:val="24"/>
        </w:rPr>
      </w:pPr>
      <w:r>
        <w:rPr>
          <w:rFonts w:ascii="Times New Roman" w:hAnsi="Times New Roman"/>
          <w:iCs/>
          <w:sz w:val="24"/>
        </w:rPr>
        <w:t xml:space="preserve">2.3 </w:t>
      </w:r>
      <w:r w:rsidRPr="00C61DAB">
        <w:rPr>
          <w:rFonts w:ascii="Times New Roman" w:hAnsi="Times New Roman"/>
          <w:iCs/>
          <w:sz w:val="24"/>
        </w:rPr>
        <w:t xml:space="preserve">Дополнительные требования к продукту по ЛОТУ № </w:t>
      </w:r>
      <w:r>
        <w:rPr>
          <w:rFonts w:ascii="Times New Roman" w:hAnsi="Times New Roman"/>
          <w:iCs/>
          <w:sz w:val="24"/>
        </w:rPr>
        <w:t>8</w:t>
      </w:r>
      <w:r w:rsidRPr="00C61DAB">
        <w:rPr>
          <w:rFonts w:ascii="Times New Roman" w:hAnsi="Times New Roman"/>
          <w:iCs/>
          <w:sz w:val="24"/>
        </w:rPr>
        <w:t>.</w:t>
      </w:r>
    </w:p>
    <w:p w:rsidR="009B1361" w:rsidRDefault="009B1361" w:rsidP="009B1361">
      <w:pPr>
        <w:autoSpaceDE w:val="0"/>
        <w:autoSpaceDN w:val="0"/>
        <w:adjustRightInd w:val="0"/>
        <w:jc w:val="both"/>
        <w:rPr>
          <w:rFonts w:ascii="Times New Roman" w:hAnsi="Times New Roman"/>
          <w:b/>
          <w:iCs/>
          <w:sz w:val="24"/>
        </w:rPr>
      </w:pPr>
      <w:r w:rsidRPr="000C5A41">
        <w:rPr>
          <w:rFonts w:ascii="Times New Roman" w:hAnsi="Times New Roman"/>
          <w:b/>
          <w:i/>
          <w:iCs/>
          <w:sz w:val="24"/>
        </w:rPr>
        <w:t xml:space="preserve">      </w:t>
      </w:r>
      <w:r w:rsidRPr="000C5A41">
        <w:rPr>
          <w:rFonts w:ascii="Times New Roman" w:hAnsi="Times New Roman"/>
          <w:b/>
          <w:iCs/>
          <w:sz w:val="24"/>
        </w:rPr>
        <w:t xml:space="preserve">Документы, перечисленные в </w:t>
      </w:r>
      <w:r w:rsidRPr="000C5A41">
        <w:rPr>
          <w:rFonts w:ascii="Times New Roman" w:hAnsi="Times New Roman"/>
          <w:b/>
          <w:i/>
          <w:iCs/>
          <w:sz w:val="24"/>
        </w:rPr>
        <w:t xml:space="preserve">таблице </w:t>
      </w:r>
      <w:r>
        <w:rPr>
          <w:rFonts w:ascii="Times New Roman" w:hAnsi="Times New Roman"/>
          <w:b/>
          <w:i/>
          <w:iCs/>
          <w:sz w:val="24"/>
        </w:rPr>
        <w:t>1</w:t>
      </w:r>
      <w:r w:rsidRPr="000C5A41">
        <w:rPr>
          <w:rFonts w:ascii="Times New Roman" w:hAnsi="Times New Roman"/>
          <w:b/>
          <w:iCs/>
          <w:sz w:val="24"/>
        </w:rPr>
        <w:t xml:space="preserve"> ниже </w:t>
      </w:r>
      <w:r w:rsidRPr="000C5A41">
        <w:rPr>
          <w:rFonts w:ascii="Times New Roman" w:hAnsi="Times New Roman"/>
          <w:b/>
          <w:iCs/>
          <w:sz w:val="24"/>
          <w:u w:val="single"/>
        </w:rPr>
        <w:t>необходимо предоставить в составе технико-коммерческой части</w:t>
      </w:r>
      <w:r w:rsidRPr="000C5A41">
        <w:rPr>
          <w:rFonts w:ascii="Times New Roman" w:hAnsi="Times New Roman"/>
          <w:b/>
          <w:iCs/>
          <w:sz w:val="24"/>
        </w:rPr>
        <w:t>:</w:t>
      </w:r>
    </w:p>
    <w:p w:rsidR="00F14223" w:rsidRPr="009B1361" w:rsidRDefault="00202380" w:rsidP="00EC2F10">
      <w:pPr>
        <w:autoSpaceDE w:val="0"/>
        <w:autoSpaceDN w:val="0"/>
        <w:adjustRightInd w:val="0"/>
        <w:jc w:val="both"/>
        <w:rPr>
          <w:rFonts w:ascii="Times New Roman" w:hAnsi="Times New Roman"/>
          <w:iCs/>
          <w:sz w:val="24"/>
        </w:rPr>
      </w:pPr>
      <w:r>
        <w:rPr>
          <w:rFonts w:ascii="Times New Roman" w:hAnsi="Times New Roman"/>
          <w:iCs/>
          <w:noProof/>
          <w:sz w:val="28"/>
          <w:szCs w:val="28"/>
        </w:rPr>
        <w:lastRenderedPageBreak/>
        <w:drawing>
          <wp:inline distT="0" distB="0" distL="0" distR="0" wp14:anchorId="0FBB9D58" wp14:editId="2B8FF117">
            <wp:extent cx="6372225" cy="35147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72225" cy="3514725"/>
                    </a:xfrm>
                    <a:prstGeom prst="rect">
                      <a:avLst/>
                    </a:prstGeom>
                    <a:noFill/>
                    <a:ln>
                      <a:noFill/>
                    </a:ln>
                  </pic:spPr>
                </pic:pic>
              </a:graphicData>
            </a:graphic>
          </wp:inline>
        </w:drawing>
      </w:r>
    </w:p>
    <w:p w:rsidR="00F14223" w:rsidRDefault="00F14223" w:rsidP="00EC2F10">
      <w:pPr>
        <w:autoSpaceDE w:val="0"/>
        <w:autoSpaceDN w:val="0"/>
        <w:adjustRightInd w:val="0"/>
        <w:jc w:val="both"/>
        <w:rPr>
          <w:rFonts w:ascii="Times New Roman" w:hAnsi="Times New Roman"/>
          <w:b/>
          <w:i/>
          <w:iCs/>
          <w:sz w:val="24"/>
        </w:rPr>
      </w:pPr>
    </w:p>
    <w:p w:rsidR="00EC2F10" w:rsidRDefault="00EC2F10" w:rsidP="00EC2F10">
      <w:pPr>
        <w:autoSpaceDE w:val="0"/>
        <w:autoSpaceDN w:val="0"/>
        <w:adjustRightInd w:val="0"/>
        <w:jc w:val="both"/>
        <w:rPr>
          <w:rFonts w:ascii="Times New Roman" w:hAnsi="Times New Roman"/>
          <w:b/>
          <w:i/>
          <w:iCs/>
          <w:sz w:val="24"/>
        </w:rPr>
      </w:pPr>
      <w:r w:rsidRPr="003E13E7">
        <w:rPr>
          <w:rFonts w:ascii="Times New Roman" w:hAnsi="Times New Roman"/>
          <w:b/>
          <w:i/>
          <w:iCs/>
          <w:sz w:val="24"/>
        </w:rPr>
        <w:t>3. Условия выполнения поставки товаров.</w:t>
      </w:r>
    </w:p>
    <w:p w:rsidR="004F101D" w:rsidRPr="004F101D" w:rsidRDefault="004F101D" w:rsidP="004F101D">
      <w:pPr>
        <w:autoSpaceDE w:val="0"/>
        <w:autoSpaceDN w:val="0"/>
        <w:adjustRightInd w:val="0"/>
        <w:jc w:val="both"/>
        <w:rPr>
          <w:rFonts w:ascii="Times New Roman" w:hAnsi="Times New Roman"/>
          <w:iCs/>
          <w:sz w:val="24"/>
        </w:rPr>
      </w:pPr>
      <w:r>
        <w:rPr>
          <w:rFonts w:ascii="Times New Roman" w:hAnsi="Times New Roman"/>
          <w:iCs/>
          <w:sz w:val="24"/>
        </w:rPr>
        <w:t xml:space="preserve">3.1. </w:t>
      </w:r>
      <w:r w:rsidRPr="004F101D">
        <w:rPr>
          <w:rFonts w:ascii="Times New Roman" w:hAnsi="Times New Roman"/>
          <w:iCs/>
          <w:sz w:val="24"/>
        </w:rPr>
        <w:t>Товар поставляется на условиях DDP г. Ярославль (на условиях DAP в случае валютного Контракта).</w:t>
      </w:r>
    </w:p>
    <w:p w:rsidR="004F101D" w:rsidRPr="004F101D" w:rsidRDefault="004F101D" w:rsidP="004F101D">
      <w:pPr>
        <w:autoSpaceDE w:val="0"/>
        <w:autoSpaceDN w:val="0"/>
        <w:adjustRightInd w:val="0"/>
        <w:jc w:val="both"/>
        <w:rPr>
          <w:rFonts w:ascii="Times New Roman" w:hAnsi="Times New Roman"/>
          <w:iCs/>
          <w:sz w:val="24"/>
        </w:rPr>
      </w:pPr>
      <w:r>
        <w:rPr>
          <w:rFonts w:ascii="Times New Roman" w:hAnsi="Times New Roman"/>
          <w:iCs/>
          <w:sz w:val="24"/>
        </w:rPr>
        <w:t xml:space="preserve">3.2. </w:t>
      </w:r>
      <w:r w:rsidRPr="004F101D">
        <w:rPr>
          <w:rFonts w:ascii="Times New Roman" w:hAnsi="Times New Roman"/>
          <w:iCs/>
          <w:sz w:val="24"/>
        </w:rPr>
        <w:t>Поставщик обязуется одновременно с передачей Товара передать Покупателю его принадлежности, а также заверенные и необходимые в соответствии с законодательством РФ копии действующей на момент поставки Товара сопроводительной/разрешительной документации, в т.ч.:</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документацию, указанную в  п</w:t>
      </w:r>
      <w:r w:rsidRPr="004741EF">
        <w:rPr>
          <w:rFonts w:ascii="Times New Roman" w:hAnsi="Times New Roman"/>
          <w:iCs/>
          <w:sz w:val="24"/>
        </w:rPr>
        <w:t>. 2.</w:t>
      </w:r>
      <w:r w:rsidR="00EB2319" w:rsidRPr="004741EF">
        <w:rPr>
          <w:rFonts w:ascii="Times New Roman" w:hAnsi="Times New Roman"/>
          <w:iCs/>
          <w:sz w:val="24"/>
        </w:rPr>
        <w:t>2</w:t>
      </w:r>
      <w:r w:rsidRPr="00792915">
        <w:rPr>
          <w:rFonts w:ascii="Times New Roman" w:hAnsi="Times New Roman"/>
          <w:iCs/>
          <w:sz w:val="24"/>
        </w:rPr>
        <w:t xml:space="preserve"> Приложения к Договору на поставку Товара,    </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технические паспорта, оформленные в соответствии с требованиями действующей в РФ НТД;</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инструкции на русском языке по монтажу, эксплуатации, обслуживанию, ремонту, испытаниям;</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заверенные Поставщиком сертификаты соответствия ГОСТ</w:t>
      </w:r>
      <w:r w:rsidR="00675731">
        <w:rPr>
          <w:rFonts w:ascii="Times New Roman" w:hAnsi="Times New Roman"/>
          <w:iCs/>
          <w:sz w:val="24"/>
        </w:rPr>
        <w:t xml:space="preserve"> </w:t>
      </w:r>
      <w:r w:rsidRPr="00792915">
        <w:rPr>
          <w:rFonts w:ascii="Times New Roman" w:hAnsi="Times New Roman"/>
          <w:iCs/>
          <w:sz w:val="24"/>
        </w:rPr>
        <w:t>Р;</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заверенные Поставщиком документы, подтверждающие соответствие Товара требованиям Технических  регламентов, действующих на территории РФ на момент поставки Товара, в т.ч.: сертификаты на соответствие продукции требованиям Технического регламента Таможенного союза от 09.12.2011 г.  № 020/2011 «Электромагнитная совместимость технических средств», сертификаты на соответствие продукции требованиям Технического регламента Таможенного союза от 16.08.2011 г. № 004/2011 «О безопасности низковольтного оборудования»;</w:t>
      </w:r>
    </w:p>
    <w:p w:rsidR="004F101D" w:rsidRPr="00792915"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оригинал письма производителя о наличии либо отсутствии содержания в продукции драгметаллов (в том случае, если информация не отражена в техническом паспорте на изделие) (согласно Инструкции Министерства финансов РФ от 29.08.2001 г., №68н).</w:t>
      </w:r>
    </w:p>
    <w:p w:rsidR="004F101D" w:rsidRDefault="004F101D" w:rsidP="00792915">
      <w:pPr>
        <w:pStyle w:val="ac"/>
        <w:numPr>
          <w:ilvl w:val="0"/>
          <w:numId w:val="39"/>
        </w:numPr>
        <w:autoSpaceDE w:val="0"/>
        <w:autoSpaceDN w:val="0"/>
        <w:adjustRightInd w:val="0"/>
        <w:ind w:left="284" w:hanging="284"/>
        <w:jc w:val="both"/>
        <w:rPr>
          <w:rFonts w:ascii="Times New Roman" w:hAnsi="Times New Roman"/>
          <w:iCs/>
          <w:sz w:val="24"/>
        </w:rPr>
      </w:pPr>
      <w:r w:rsidRPr="00792915">
        <w:rPr>
          <w:rFonts w:ascii="Times New Roman" w:hAnsi="Times New Roman"/>
          <w:iCs/>
          <w:sz w:val="24"/>
        </w:rPr>
        <w:t>товарные накладные, товарно-транспортные накладные, счета фактуры в случае отгрузки автомобильным транспортом, иные товаросопроводительные документы, соответствующие способу отгрузки Товара.</w:t>
      </w:r>
    </w:p>
    <w:p w:rsidR="00EB2319" w:rsidRPr="00EB2319" w:rsidRDefault="00EB2319" w:rsidP="00EB2319">
      <w:pPr>
        <w:autoSpaceDE w:val="0"/>
        <w:autoSpaceDN w:val="0"/>
        <w:adjustRightInd w:val="0"/>
        <w:jc w:val="both"/>
        <w:rPr>
          <w:rFonts w:ascii="Times New Roman" w:hAnsi="Times New Roman"/>
          <w:iCs/>
          <w:sz w:val="24"/>
        </w:rPr>
      </w:pPr>
      <w:r>
        <w:rPr>
          <w:rFonts w:ascii="Times New Roman" w:hAnsi="Times New Roman"/>
          <w:iCs/>
          <w:sz w:val="24"/>
        </w:rPr>
        <w:t>Для кабельной продукции (ЛОТ №4):</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t>паспорта кабельного изделия;</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t xml:space="preserve">инструкции по прокладке, монтажу и эксплуатации;  </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t>Сертификаты ТР ТС, ГОСТ Р о соответствии требованиям промышленной безопасности, требованиям безопасности низковольтного оборудования, требованиям пожарной безопасности;</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lastRenderedPageBreak/>
        <w:t>ярлыки кабельного изделия;</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t>протокол приемо-сдаточных испытаний, проведенных на предприятии-изготовителе;</w:t>
      </w:r>
    </w:p>
    <w:p w:rsidR="00EB2319" w:rsidRPr="00EB2319" w:rsidRDefault="00EB2319" w:rsidP="00EB2319">
      <w:pPr>
        <w:pStyle w:val="ac"/>
        <w:numPr>
          <w:ilvl w:val="0"/>
          <w:numId w:val="39"/>
        </w:numPr>
        <w:tabs>
          <w:tab w:val="left" w:pos="709"/>
          <w:tab w:val="left" w:pos="900"/>
          <w:tab w:val="left" w:pos="1080"/>
        </w:tabs>
        <w:autoSpaceDE w:val="0"/>
        <w:autoSpaceDN w:val="0"/>
        <w:adjustRightInd w:val="0"/>
        <w:spacing w:after="160"/>
        <w:jc w:val="both"/>
        <w:rPr>
          <w:rFonts w:ascii="Times New Roman" w:hAnsi="Times New Roman"/>
          <w:sz w:val="24"/>
        </w:rPr>
      </w:pPr>
      <w:r w:rsidRPr="00EB2319">
        <w:rPr>
          <w:rFonts w:ascii="Times New Roman" w:hAnsi="Times New Roman"/>
          <w:sz w:val="24"/>
        </w:rPr>
        <w:t>упаковочные листы на каждое грузовое место;</w:t>
      </w:r>
    </w:p>
    <w:p w:rsidR="00EB2319" w:rsidRDefault="00EB2319" w:rsidP="00EB2319">
      <w:pPr>
        <w:pStyle w:val="ac"/>
        <w:numPr>
          <w:ilvl w:val="0"/>
          <w:numId w:val="39"/>
        </w:numPr>
        <w:shd w:val="clear" w:color="auto" w:fill="FFFFFF"/>
        <w:tabs>
          <w:tab w:val="num" w:pos="360"/>
          <w:tab w:val="left" w:pos="709"/>
        </w:tabs>
        <w:spacing w:after="160"/>
        <w:jc w:val="both"/>
        <w:rPr>
          <w:rFonts w:ascii="Times New Roman" w:hAnsi="Times New Roman"/>
          <w:sz w:val="24"/>
        </w:rPr>
      </w:pPr>
      <w:r w:rsidRPr="00EB2319">
        <w:rPr>
          <w:rFonts w:ascii="Times New Roman" w:hAnsi="Times New Roman"/>
          <w:sz w:val="24"/>
        </w:rPr>
        <w:t>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9B1361" w:rsidRDefault="009B1361" w:rsidP="009B1361">
      <w:pPr>
        <w:shd w:val="clear" w:color="auto" w:fill="FFFFFF"/>
        <w:tabs>
          <w:tab w:val="num" w:pos="360"/>
          <w:tab w:val="left" w:pos="709"/>
        </w:tabs>
        <w:spacing w:after="160"/>
        <w:jc w:val="both"/>
        <w:rPr>
          <w:rFonts w:ascii="Times New Roman" w:hAnsi="Times New Roman"/>
          <w:sz w:val="24"/>
        </w:rPr>
      </w:pPr>
      <w:r>
        <w:rPr>
          <w:rFonts w:ascii="Times New Roman" w:hAnsi="Times New Roman"/>
          <w:sz w:val="24"/>
        </w:rPr>
        <w:t xml:space="preserve">Для муфт для силовых кабелей (ЛОТ №8): </w:t>
      </w:r>
    </w:p>
    <w:p w:rsidR="009B1361" w:rsidRDefault="009B1361" w:rsidP="009B1361">
      <w:pPr>
        <w:shd w:val="clear" w:color="auto" w:fill="FFFFFF"/>
        <w:tabs>
          <w:tab w:val="num" w:pos="360"/>
          <w:tab w:val="left" w:pos="709"/>
        </w:tabs>
        <w:spacing w:after="160"/>
        <w:ind w:firstLine="426"/>
        <w:jc w:val="both"/>
        <w:rPr>
          <w:rFonts w:ascii="Times New Roman" w:hAnsi="Times New Roman"/>
          <w:sz w:val="24"/>
        </w:rPr>
      </w:pPr>
      <w:r>
        <w:rPr>
          <w:rFonts w:ascii="Times New Roman" w:hAnsi="Times New Roman"/>
          <w:sz w:val="24"/>
        </w:rPr>
        <w:t>- паспорт;</w:t>
      </w:r>
    </w:p>
    <w:p w:rsidR="009B1361" w:rsidRDefault="009B1361" w:rsidP="009B1361">
      <w:pPr>
        <w:shd w:val="clear" w:color="auto" w:fill="FFFFFF"/>
        <w:tabs>
          <w:tab w:val="num" w:pos="360"/>
          <w:tab w:val="left" w:pos="709"/>
        </w:tabs>
        <w:spacing w:after="160"/>
        <w:ind w:firstLine="426"/>
        <w:jc w:val="both"/>
        <w:rPr>
          <w:rFonts w:ascii="Times New Roman" w:hAnsi="Times New Roman"/>
          <w:sz w:val="24"/>
        </w:rPr>
      </w:pPr>
      <w:r>
        <w:rPr>
          <w:rFonts w:ascii="Times New Roman" w:hAnsi="Times New Roman"/>
          <w:sz w:val="24"/>
        </w:rPr>
        <w:t>- сертификат соответствия ГОСТ Р;</w:t>
      </w:r>
    </w:p>
    <w:p w:rsidR="009B1361" w:rsidRDefault="009B1361" w:rsidP="009B1361">
      <w:pPr>
        <w:shd w:val="clear" w:color="auto" w:fill="FFFFFF"/>
        <w:tabs>
          <w:tab w:val="num" w:pos="360"/>
          <w:tab w:val="left" w:pos="709"/>
        </w:tabs>
        <w:spacing w:after="160"/>
        <w:ind w:firstLine="426"/>
        <w:jc w:val="both"/>
        <w:rPr>
          <w:rFonts w:ascii="Times New Roman" w:hAnsi="Times New Roman"/>
          <w:sz w:val="24"/>
        </w:rPr>
      </w:pPr>
      <w:r>
        <w:rPr>
          <w:rFonts w:ascii="Times New Roman" w:hAnsi="Times New Roman"/>
          <w:sz w:val="24"/>
        </w:rPr>
        <w:t>- сертификат соответствия пожарной безопасности;</w:t>
      </w:r>
    </w:p>
    <w:p w:rsidR="009B1361" w:rsidRDefault="009B1361" w:rsidP="009B1361">
      <w:pPr>
        <w:shd w:val="clear" w:color="auto" w:fill="FFFFFF"/>
        <w:tabs>
          <w:tab w:val="num" w:pos="360"/>
          <w:tab w:val="left" w:pos="709"/>
        </w:tabs>
        <w:spacing w:after="160"/>
        <w:ind w:firstLine="426"/>
        <w:jc w:val="both"/>
        <w:rPr>
          <w:rFonts w:ascii="Times New Roman" w:hAnsi="Times New Roman"/>
          <w:sz w:val="24"/>
        </w:rPr>
      </w:pPr>
      <w:r>
        <w:rPr>
          <w:rFonts w:ascii="Times New Roman" w:hAnsi="Times New Roman"/>
          <w:sz w:val="24"/>
        </w:rPr>
        <w:t>- инструкция по монтажу;</w:t>
      </w:r>
    </w:p>
    <w:p w:rsidR="009B1361" w:rsidRPr="009B1361" w:rsidRDefault="009B1361" w:rsidP="009B1361">
      <w:pPr>
        <w:shd w:val="clear" w:color="auto" w:fill="FFFFFF"/>
        <w:tabs>
          <w:tab w:val="left" w:pos="709"/>
        </w:tabs>
        <w:spacing w:after="160"/>
        <w:ind w:left="567" w:hanging="141"/>
        <w:jc w:val="both"/>
        <w:rPr>
          <w:rFonts w:ascii="Times New Roman" w:hAnsi="Times New Roman"/>
          <w:sz w:val="24"/>
        </w:rPr>
      </w:pPr>
      <w:r w:rsidRPr="009B1361">
        <w:rPr>
          <w:rFonts w:ascii="Times New Roman" w:hAnsi="Times New Roman"/>
          <w:sz w:val="24"/>
        </w:rPr>
        <w:t>- товарные накладные, счета-фактуры, товарно-транспортные накладные в случае отгрузки автомобильным транспортом, иные товаросопроводительные документы, соответствующие способу отгрузки Товара.</w:t>
      </w:r>
    </w:p>
    <w:p w:rsidR="00EC2F10" w:rsidRPr="003E13E7" w:rsidRDefault="00EC2F10" w:rsidP="00EC2F10">
      <w:pPr>
        <w:tabs>
          <w:tab w:val="left" w:pos="709"/>
        </w:tabs>
        <w:autoSpaceDE w:val="0"/>
        <w:autoSpaceDN w:val="0"/>
        <w:adjustRightInd w:val="0"/>
        <w:spacing w:after="160"/>
        <w:jc w:val="both"/>
        <w:rPr>
          <w:rFonts w:ascii="Times New Roman" w:hAnsi="Times New Roman"/>
          <w:sz w:val="24"/>
        </w:rPr>
      </w:pPr>
      <w:r w:rsidRPr="003E13E7">
        <w:rPr>
          <w:rFonts w:ascii="Times New Roman" w:hAnsi="Times New Roman"/>
          <w:sz w:val="24"/>
        </w:rPr>
        <w:t>3.</w:t>
      </w:r>
      <w:r w:rsidR="00574791">
        <w:rPr>
          <w:rFonts w:ascii="Times New Roman" w:hAnsi="Times New Roman"/>
          <w:sz w:val="24"/>
        </w:rPr>
        <w:t>3</w:t>
      </w:r>
      <w:r w:rsidRPr="003E13E7">
        <w:rPr>
          <w:rFonts w:ascii="Times New Roman" w:hAnsi="Times New Roman"/>
          <w:sz w:val="24"/>
        </w:rPr>
        <w:t xml:space="preserve">. Датой поставки является дата получения Товара с принадлежностями и </w:t>
      </w:r>
      <w:r w:rsidR="00574791">
        <w:rPr>
          <w:rFonts w:ascii="Times New Roman" w:hAnsi="Times New Roman"/>
          <w:sz w:val="24"/>
        </w:rPr>
        <w:t xml:space="preserve">документами, указанными в п.3.2 </w:t>
      </w:r>
      <w:r w:rsidRPr="003E13E7">
        <w:rPr>
          <w:rFonts w:ascii="Times New Roman" w:hAnsi="Times New Roman"/>
          <w:sz w:val="24"/>
        </w:rPr>
        <w:t>настоящего раздела Покупателем на складе Покупателя в г. Ярославле.</w:t>
      </w:r>
    </w:p>
    <w:p w:rsidR="00EC2F10" w:rsidRPr="003E13E7" w:rsidRDefault="00EC2F10" w:rsidP="00EC2F10">
      <w:pPr>
        <w:shd w:val="clear" w:color="auto" w:fill="FFFFFF"/>
        <w:tabs>
          <w:tab w:val="num" w:pos="360"/>
          <w:tab w:val="left" w:pos="709"/>
        </w:tabs>
        <w:spacing w:after="160"/>
        <w:jc w:val="both"/>
        <w:rPr>
          <w:rFonts w:ascii="Times New Roman" w:hAnsi="Times New Roman"/>
          <w:sz w:val="24"/>
        </w:rPr>
      </w:pPr>
      <w:r w:rsidRPr="003E13E7">
        <w:rPr>
          <w:rFonts w:ascii="Times New Roman" w:hAnsi="Times New Roman"/>
          <w:sz w:val="24"/>
        </w:rPr>
        <w:t>3.</w:t>
      </w:r>
      <w:r w:rsidR="00574791">
        <w:rPr>
          <w:rFonts w:ascii="Times New Roman" w:hAnsi="Times New Roman"/>
          <w:sz w:val="24"/>
        </w:rPr>
        <w:t>4</w:t>
      </w:r>
      <w:r w:rsidRPr="003E13E7">
        <w:rPr>
          <w:rFonts w:ascii="Times New Roman" w:hAnsi="Times New Roman"/>
          <w:sz w:val="24"/>
        </w:rPr>
        <w:t>. Обязанности Поставщика по передаче Товара Покупателю считаются исполненными с момента получения Товара Покупателем в г. Ярославле со всеми необходимыми принадлежностями, документами и т.п., и подписания Покупателем оригиналов товарных накладных. В противном случае</w:t>
      </w:r>
      <w:r w:rsidRPr="003E13E7">
        <w:rPr>
          <w:rFonts w:ascii="Times New Roman" w:hAnsi="Times New Roman"/>
          <w:spacing w:val="-4"/>
          <w:sz w:val="24"/>
        </w:rPr>
        <w:t xml:space="preserve"> Товар</w:t>
      </w:r>
      <w:r w:rsidRPr="003E13E7">
        <w:rPr>
          <w:rFonts w:ascii="Times New Roman" w:hAnsi="Times New Roman"/>
          <w:sz w:val="24"/>
        </w:rPr>
        <w:t xml:space="preserve"> считается не поставленным и оплате не подлежит.</w:t>
      </w:r>
    </w:p>
    <w:p w:rsidR="00EC2F10" w:rsidRPr="003E13E7" w:rsidRDefault="00EC2F10" w:rsidP="00EC2F10">
      <w:pPr>
        <w:tabs>
          <w:tab w:val="left" w:pos="709"/>
        </w:tabs>
        <w:spacing w:after="160"/>
        <w:jc w:val="both"/>
        <w:rPr>
          <w:rFonts w:ascii="Times New Roman" w:hAnsi="Times New Roman"/>
          <w:snapToGrid w:val="0"/>
          <w:sz w:val="24"/>
          <w:lang w:val="x-none" w:eastAsia="ar-SA"/>
        </w:rPr>
      </w:pPr>
      <w:r w:rsidRPr="003E13E7">
        <w:rPr>
          <w:rFonts w:ascii="Times New Roman" w:hAnsi="Times New Roman"/>
          <w:snapToGrid w:val="0"/>
          <w:sz w:val="24"/>
          <w:lang w:eastAsia="ar-SA"/>
        </w:rPr>
        <w:t>3.</w:t>
      </w:r>
      <w:r w:rsidR="00574791">
        <w:rPr>
          <w:rFonts w:ascii="Times New Roman" w:hAnsi="Times New Roman"/>
          <w:snapToGrid w:val="0"/>
          <w:sz w:val="24"/>
          <w:lang w:eastAsia="ar-SA"/>
        </w:rPr>
        <w:t>5</w:t>
      </w:r>
      <w:r w:rsidRPr="003E13E7">
        <w:rPr>
          <w:rFonts w:ascii="Times New Roman" w:hAnsi="Times New Roman"/>
          <w:snapToGrid w:val="0"/>
          <w:sz w:val="24"/>
          <w:lang w:eastAsia="ar-SA"/>
        </w:rPr>
        <w:t xml:space="preserve">. </w:t>
      </w:r>
      <w:r w:rsidRPr="003E13E7">
        <w:rPr>
          <w:rFonts w:ascii="Times New Roman" w:hAnsi="Times New Roman"/>
          <w:snapToGrid w:val="0"/>
          <w:sz w:val="24"/>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p>
    <w:p w:rsidR="00EC2F10" w:rsidRPr="003E13E7" w:rsidRDefault="00EC2F10" w:rsidP="00EC2F10">
      <w:pPr>
        <w:shd w:val="clear" w:color="auto" w:fill="FFFFFF"/>
        <w:tabs>
          <w:tab w:val="num" w:pos="360"/>
          <w:tab w:val="left" w:pos="709"/>
        </w:tabs>
        <w:spacing w:after="160"/>
        <w:jc w:val="both"/>
        <w:rPr>
          <w:rFonts w:ascii="Times New Roman" w:hAnsi="Times New Roman"/>
          <w:sz w:val="24"/>
        </w:rPr>
      </w:pPr>
      <w:r w:rsidRPr="003E13E7">
        <w:rPr>
          <w:rFonts w:ascii="Times New Roman" w:hAnsi="Times New Roman"/>
          <w:spacing w:val="3"/>
          <w:sz w:val="24"/>
        </w:rPr>
        <w:t>3.</w:t>
      </w:r>
      <w:r w:rsidR="00574791">
        <w:rPr>
          <w:rFonts w:ascii="Times New Roman" w:hAnsi="Times New Roman"/>
          <w:spacing w:val="3"/>
          <w:sz w:val="24"/>
        </w:rPr>
        <w:t>6</w:t>
      </w:r>
      <w:r w:rsidRPr="003E13E7">
        <w:rPr>
          <w:rFonts w:ascii="Times New Roman" w:hAnsi="Times New Roman"/>
          <w:spacing w:val="3"/>
          <w:sz w:val="24"/>
        </w:rPr>
        <w:t xml:space="preserve">. При некомплектной поставке Товара </w:t>
      </w:r>
      <w:r w:rsidRPr="003E13E7">
        <w:rPr>
          <w:rFonts w:ascii="Times New Roman" w:hAnsi="Times New Roman"/>
          <w:sz w:val="24"/>
        </w:rPr>
        <w:t xml:space="preserve">Поставщик обязан за свой счет доукомплектовать </w:t>
      </w:r>
      <w:r w:rsidRPr="003E13E7">
        <w:rPr>
          <w:rFonts w:ascii="Times New Roman" w:hAnsi="Times New Roman"/>
          <w:spacing w:val="-4"/>
          <w:sz w:val="24"/>
        </w:rPr>
        <w:t>Товар,</w:t>
      </w:r>
      <w:r w:rsidRPr="003E13E7">
        <w:rPr>
          <w:rFonts w:ascii="Times New Roman" w:hAnsi="Times New Roman"/>
          <w:sz w:val="24"/>
        </w:rPr>
        <w:t xml:space="preserve"> либо </w:t>
      </w:r>
      <w:r w:rsidRPr="003E13E7">
        <w:rPr>
          <w:rFonts w:ascii="Times New Roman" w:hAnsi="Times New Roman"/>
          <w:spacing w:val="2"/>
          <w:sz w:val="24"/>
        </w:rPr>
        <w:t xml:space="preserve">до поставить недостающие документы на него в срок не позднее 10 (десяти) календарных дней с </w:t>
      </w:r>
      <w:r w:rsidRPr="003E13E7">
        <w:rPr>
          <w:rFonts w:ascii="Times New Roman" w:hAnsi="Times New Roman"/>
          <w:spacing w:val="5"/>
          <w:sz w:val="24"/>
        </w:rPr>
        <w:t xml:space="preserve">даты установления некомплектности </w:t>
      </w:r>
      <w:r w:rsidRPr="003E13E7">
        <w:rPr>
          <w:rFonts w:ascii="Times New Roman" w:hAnsi="Times New Roman"/>
          <w:spacing w:val="-4"/>
          <w:sz w:val="24"/>
        </w:rPr>
        <w:t>Товара</w:t>
      </w:r>
      <w:r w:rsidRPr="003E13E7">
        <w:rPr>
          <w:rFonts w:ascii="Times New Roman" w:hAnsi="Times New Roman"/>
          <w:spacing w:val="5"/>
          <w:sz w:val="24"/>
        </w:rPr>
        <w:t xml:space="preserve"> либо отсутствия документов. В случае </w:t>
      </w:r>
      <w:r w:rsidRPr="003E13E7">
        <w:rPr>
          <w:rFonts w:ascii="Times New Roman" w:hAnsi="Times New Roman"/>
          <w:sz w:val="24"/>
        </w:rPr>
        <w:t xml:space="preserve">невыполнения данного условия настоящего приложения, </w:t>
      </w:r>
      <w:r w:rsidRPr="003E13E7">
        <w:rPr>
          <w:rFonts w:ascii="Times New Roman" w:hAnsi="Times New Roman"/>
          <w:spacing w:val="-4"/>
          <w:sz w:val="24"/>
        </w:rPr>
        <w:t>Товар</w:t>
      </w:r>
      <w:r w:rsidRPr="003E13E7">
        <w:rPr>
          <w:rFonts w:ascii="Times New Roman" w:hAnsi="Times New Roman"/>
          <w:sz w:val="24"/>
        </w:rPr>
        <w:t xml:space="preserve"> считается не поставленным и оплате не подлежит.</w:t>
      </w:r>
    </w:p>
    <w:p w:rsidR="00EC2F10" w:rsidRPr="003E13E7" w:rsidRDefault="00EC2F10" w:rsidP="00EC2F10">
      <w:pPr>
        <w:tabs>
          <w:tab w:val="left" w:pos="720"/>
        </w:tabs>
        <w:spacing w:after="160"/>
        <w:jc w:val="both"/>
        <w:rPr>
          <w:rFonts w:ascii="Times New Roman" w:hAnsi="Times New Roman"/>
          <w:sz w:val="24"/>
        </w:rPr>
      </w:pPr>
      <w:r w:rsidRPr="003E13E7">
        <w:rPr>
          <w:rFonts w:ascii="Times New Roman" w:hAnsi="Times New Roman"/>
          <w:sz w:val="24"/>
        </w:rPr>
        <w:t>3.</w:t>
      </w:r>
      <w:r w:rsidR="00574791">
        <w:rPr>
          <w:rFonts w:ascii="Times New Roman" w:hAnsi="Times New Roman"/>
          <w:sz w:val="24"/>
        </w:rPr>
        <w:t>7</w:t>
      </w:r>
      <w:r w:rsidRPr="003E13E7">
        <w:rPr>
          <w:rFonts w:ascii="Times New Roman" w:hAnsi="Times New Roman"/>
          <w:sz w:val="24"/>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3.3 настоящего раздела.</w:t>
      </w:r>
    </w:p>
    <w:p w:rsidR="00EC2F10" w:rsidRDefault="00EC2F10" w:rsidP="00792915">
      <w:pPr>
        <w:tabs>
          <w:tab w:val="num" w:pos="-180"/>
          <w:tab w:val="left" w:pos="709"/>
          <w:tab w:val="left" w:pos="900"/>
          <w:tab w:val="left" w:pos="1080"/>
        </w:tabs>
        <w:autoSpaceDE w:val="0"/>
        <w:autoSpaceDN w:val="0"/>
        <w:adjustRightInd w:val="0"/>
        <w:spacing w:after="120"/>
        <w:jc w:val="both"/>
        <w:rPr>
          <w:rFonts w:ascii="Times New Roman" w:hAnsi="Times New Roman"/>
          <w:snapToGrid w:val="0"/>
          <w:sz w:val="24"/>
          <w:u w:val="single"/>
        </w:rPr>
      </w:pPr>
      <w:r w:rsidRPr="003E13E7">
        <w:rPr>
          <w:rFonts w:ascii="Times New Roman" w:hAnsi="Times New Roman"/>
          <w:sz w:val="24"/>
        </w:rPr>
        <w:t>3.</w:t>
      </w:r>
      <w:r w:rsidR="00574791">
        <w:rPr>
          <w:rFonts w:ascii="Times New Roman" w:hAnsi="Times New Roman"/>
          <w:sz w:val="24"/>
        </w:rPr>
        <w:t>8</w:t>
      </w:r>
      <w:r w:rsidRPr="003E13E7">
        <w:rPr>
          <w:rFonts w:ascii="Times New Roman" w:hAnsi="Times New Roman"/>
          <w:sz w:val="24"/>
        </w:rPr>
        <w:t xml:space="preserve">. </w:t>
      </w:r>
      <w:r w:rsidRPr="003E13E7">
        <w:rPr>
          <w:rFonts w:ascii="Times New Roman" w:hAnsi="Times New Roman"/>
          <w:sz w:val="24"/>
          <w:u w:val="single"/>
        </w:rPr>
        <w:t xml:space="preserve">Стоимость Товара </w:t>
      </w:r>
      <w:r w:rsidRPr="003E13E7">
        <w:rPr>
          <w:rFonts w:ascii="Times New Roman" w:hAnsi="Times New Roman"/>
          <w:snapToGrid w:val="0"/>
          <w:sz w:val="24"/>
          <w:u w:val="single"/>
        </w:rPr>
        <w:t>включает:</w:t>
      </w:r>
    </w:p>
    <w:p w:rsidR="00574791" w:rsidRPr="00792915" w:rsidRDefault="00574791" w:rsidP="00792915">
      <w:pPr>
        <w:pStyle w:val="ac"/>
        <w:numPr>
          <w:ilvl w:val="0"/>
          <w:numId w:val="40"/>
        </w:numPr>
        <w:tabs>
          <w:tab w:val="num" w:pos="-180"/>
          <w:tab w:val="left" w:pos="426"/>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792915">
        <w:rPr>
          <w:rFonts w:ascii="Times New Roman" w:hAnsi="Times New Roman"/>
          <w:snapToGrid w:val="0"/>
          <w:sz w:val="24"/>
        </w:rPr>
        <w:t>разработку и своевременное предоставление Покупателю полного комплекта документации, содержащейся в Требованиях к предмету Оферты настоящего ПДО;</w:t>
      </w:r>
    </w:p>
    <w:p w:rsidR="00574791" w:rsidRPr="00792915" w:rsidRDefault="00574791" w:rsidP="00792915">
      <w:pPr>
        <w:pStyle w:val="ac"/>
        <w:numPr>
          <w:ilvl w:val="0"/>
          <w:numId w:val="40"/>
        </w:numPr>
        <w:tabs>
          <w:tab w:val="num" w:pos="-180"/>
          <w:tab w:val="left" w:pos="851"/>
          <w:tab w:val="left" w:pos="900"/>
          <w:tab w:val="left" w:pos="1080"/>
        </w:tabs>
        <w:autoSpaceDE w:val="0"/>
        <w:autoSpaceDN w:val="0"/>
        <w:adjustRightInd w:val="0"/>
        <w:spacing w:after="120"/>
        <w:ind w:left="284" w:hanging="284"/>
        <w:jc w:val="both"/>
        <w:rPr>
          <w:rFonts w:ascii="Times New Roman" w:hAnsi="Times New Roman"/>
          <w:snapToGrid w:val="0"/>
          <w:sz w:val="24"/>
        </w:rPr>
      </w:pPr>
      <w:r w:rsidRPr="00792915">
        <w:rPr>
          <w:rFonts w:ascii="Times New Roman" w:hAnsi="Times New Roman"/>
          <w:snapToGrid w:val="0"/>
          <w:sz w:val="24"/>
        </w:rPr>
        <w:t>организацию и проведение всех необходимых таможенных процедур, необходимых для таможенной очистки Товара (в случае поставки Товара на условиях DDP);</w:t>
      </w:r>
    </w:p>
    <w:p w:rsidR="00EC2F10" w:rsidRPr="00792915" w:rsidRDefault="00EC2F10" w:rsidP="00792915">
      <w:pPr>
        <w:pStyle w:val="ac"/>
        <w:numPr>
          <w:ilvl w:val="0"/>
          <w:numId w:val="40"/>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792915">
        <w:rPr>
          <w:rFonts w:ascii="Times New Roman" w:hAnsi="Times New Roman"/>
          <w:snapToGrid w:val="0"/>
          <w:sz w:val="24"/>
        </w:rPr>
        <w:t>маркировки, консервации, упаковки, обеспечивающей сохранность Товара при погрузочно-разгрузочных работах и транспортировке Товара;</w:t>
      </w:r>
    </w:p>
    <w:p w:rsidR="00EC2F10" w:rsidRPr="00792915" w:rsidRDefault="00EC2F10" w:rsidP="00792915">
      <w:pPr>
        <w:pStyle w:val="ac"/>
        <w:numPr>
          <w:ilvl w:val="0"/>
          <w:numId w:val="40"/>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792915">
        <w:rPr>
          <w:rFonts w:ascii="Times New Roman" w:hAnsi="Times New Roman"/>
          <w:snapToGrid w:val="0"/>
          <w:sz w:val="24"/>
        </w:rPr>
        <w:t>организации и проведения всех мероприятий, предусмотренных действующим законодательством РФ для получения и передачи Покупателю разрешительных и прочих документов, в соответствии с требованиями п. 3.</w:t>
      </w:r>
      <w:r w:rsidR="00792915" w:rsidRPr="00792915">
        <w:rPr>
          <w:rFonts w:ascii="Times New Roman" w:hAnsi="Times New Roman"/>
          <w:snapToGrid w:val="0"/>
          <w:sz w:val="24"/>
        </w:rPr>
        <w:t>2</w:t>
      </w:r>
      <w:r w:rsidRPr="00792915">
        <w:rPr>
          <w:rFonts w:ascii="Times New Roman" w:hAnsi="Times New Roman"/>
          <w:snapToGrid w:val="0"/>
          <w:sz w:val="24"/>
        </w:rPr>
        <w:t xml:space="preserve"> настоящего раздела;</w:t>
      </w:r>
    </w:p>
    <w:p w:rsidR="00EC2F10" w:rsidRPr="00792915" w:rsidRDefault="00EC2F10" w:rsidP="00792915">
      <w:pPr>
        <w:pStyle w:val="ac"/>
        <w:numPr>
          <w:ilvl w:val="0"/>
          <w:numId w:val="40"/>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792915">
        <w:rPr>
          <w:rFonts w:ascii="Times New Roman" w:hAnsi="Times New Roman"/>
          <w:snapToGrid w:val="0"/>
          <w:sz w:val="24"/>
        </w:rPr>
        <w:t>доставки «экспресс почтой» необходимых технических и товаросопроводительных документов;</w:t>
      </w:r>
    </w:p>
    <w:p w:rsidR="00EC2F10" w:rsidRPr="00792915" w:rsidRDefault="00EC2F10" w:rsidP="00792915">
      <w:pPr>
        <w:pStyle w:val="ac"/>
        <w:numPr>
          <w:ilvl w:val="0"/>
          <w:numId w:val="40"/>
        </w:numPr>
        <w:tabs>
          <w:tab w:val="num" w:pos="-180"/>
          <w:tab w:val="left" w:pos="851"/>
          <w:tab w:val="left" w:pos="900"/>
          <w:tab w:val="left" w:pos="1080"/>
        </w:tabs>
        <w:autoSpaceDE w:val="0"/>
        <w:autoSpaceDN w:val="0"/>
        <w:adjustRightInd w:val="0"/>
        <w:spacing w:before="0" w:line="0" w:lineRule="atLeast"/>
        <w:ind w:left="284" w:hanging="284"/>
        <w:jc w:val="both"/>
        <w:rPr>
          <w:rFonts w:ascii="Times New Roman" w:hAnsi="Times New Roman"/>
          <w:snapToGrid w:val="0"/>
          <w:sz w:val="24"/>
        </w:rPr>
      </w:pPr>
      <w:r w:rsidRPr="00792915">
        <w:rPr>
          <w:rFonts w:ascii="Times New Roman" w:hAnsi="Times New Roman"/>
          <w:snapToGrid w:val="0"/>
          <w:sz w:val="24"/>
        </w:rPr>
        <w:t>погрузку товара в транспортное средство, транспортные и страховые расходы по доставке товара до склада Покупателя по адресу г. Ярославль, Московский проспект, дом №150.</w:t>
      </w:r>
    </w:p>
    <w:p w:rsidR="00574791" w:rsidRDefault="00574791" w:rsidP="00AA4C45">
      <w:pPr>
        <w:tabs>
          <w:tab w:val="num" w:pos="-180"/>
          <w:tab w:val="left" w:pos="709"/>
          <w:tab w:val="left" w:pos="900"/>
          <w:tab w:val="left" w:pos="1080"/>
        </w:tabs>
        <w:autoSpaceDE w:val="0"/>
        <w:autoSpaceDN w:val="0"/>
        <w:adjustRightInd w:val="0"/>
        <w:spacing w:before="0" w:line="0" w:lineRule="atLeast"/>
        <w:jc w:val="both"/>
        <w:rPr>
          <w:rFonts w:ascii="Times New Roman" w:hAnsi="Times New Roman"/>
          <w:snapToGrid w:val="0"/>
          <w:sz w:val="24"/>
        </w:rPr>
      </w:pPr>
    </w:p>
    <w:p w:rsidR="00EC2F10" w:rsidRDefault="00574791" w:rsidP="00EC2F10">
      <w:pPr>
        <w:tabs>
          <w:tab w:val="left" w:pos="567"/>
        </w:tabs>
        <w:autoSpaceDE w:val="0"/>
        <w:autoSpaceDN w:val="0"/>
        <w:adjustRightInd w:val="0"/>
        <w:contextualSpacing/>
        <w:rPr>
          <w:rFonts w:ascii="Times New Roman" w:hAnsi="Times New Roman"/>
          <w:b/>
          <w:i/>
          <w:iCs/>
          <w:sz w:val="24"/>
        </w:rPr>
      </w:pPr>
      <w:r>
        <w:rPr>
          <w:rFonts w:ascii="Times New Roman" w:hAnsi="Times New Roman"/>
          <w:b/>
          <w:i/>
          <w:iCs/>
          <w:sz w:val="24"/>
        </w:rPr>
        <w:t>4. Требования к Контрагенту.</w:t>
      </w:r>
    </w:p>
    <w:p w:rsidR="00EB2319" w:rsidRDefault="00EB2319" w:rsidP="00EC2F10">
      <w:pPr>
        <w:tabs>
          <w:tab w:val="left" w:pos="567"/>
        </w:tabs>
        <w:autoSpaceDE w:val="0"/>
        <w:autoSpaceDN w:val="0"/>
        <w:adjustRightInd w:val="0"/>
        <w:contextualSpacing/>
        <w:rPr>
          <w:rFonts w:ascii="Times New Roman" w:hAnsi="Times New Roman"/>
          <w:b/>
          <w:i/>
          <w:iCs/>
          <w:sz w:val="24"/>
        </w:rPr>
      </w:pPr>
    </w:p>
    <w:p w:rsidR="00EC2F10" w:rsidRDefault="00EC2F10" w:rsidP="00EC2F10">
      <w:pPr>
        <w:autoSpaceDE w:val="0"/>
        <w:autoSpaceDN w:val="0"/>
        <w:adjustRightInd w:val="0"/>
        <w:jc w:val="both"/>
        <w:rPr>
          <w:rFonts w:ascii="Times New Roman" w:hAnsi="Times New Roman"/>
          <w:sz w:val="24"/>
          <w:u w:val="single"/>
        </w:rPr>
      </w:pPr>
      <w:r w:rsidRPr="003E13E7">
        <w:rPr>
          <w:rFonts w:ascii="Times New Roman" w:hAnsi="Times New Roman"/>
          <w:sz w:val="24"/>
        </w:rPr>
        <w:t xml:space="preserve">Документы, перечисленные в таблице ниже </w:t>
      </w:r>
      <w:r w:rsidRPr="003E13E7">
        <w:rPr>
          <w:rFonts w:ascii="Times New Roman" w:hAnsi="Times New Roman"/>
          <w:sz w:val="24"/>
          <w:u w:val="single"/>
        </w:rPr>
        <w:t>необходимо предоставить в конверте с Технической частью оферт:</w:t>
      </w:r>
    </w:p>
    <w:p w:rsidR="000F74D1" w:rsidRDefault="00EB2319" w:rsidP="00EC2F10">
      <w:pPr>
        <w:autoSpaceDE w:val="0"/>
        <w:autoSpaceDN w:val="0"/>
        <w:adjustRightInd w:val="0"/>
        <w:jc w:val="both"/>
        <w:rPr>
          <w:rFonts w:ascii="Times New Roman" w:hAnsi="Times New Roman"/>
          <w:sz w:val="24"/>
          <w:u w:val="single"/>
        </w:rPr>
      </w:pPr>
      <w:r w:rsidRPr="003E13E7">
        <w:rPr>
          <w:rFonts w:ascii="Times New Roman" w:hAnsi="Times New Roman"/>
          <w:i/>
          <w:sz w:val="24"/>
        </w:rPr>
        <w:t xml:space="preserve">(Таблица </w:t>
      </w:r>
      <w:r>
        <w:rPr>
          <w:rFonts w:ascii="Times New Roman" w:hAnsi="Times New Roman"/>
          <w:i/>
          <w:sz w:val="24"/>
        </w:rPr>
        <w:t>2)</w:t>
      </w:r>
    </w:p>
    <w:tbl>
      <w:tblPr>
        <w:tblW w:w="102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44"/>
        <w:gridCol w:w="3402"/>
        <w:gridCol w:w="835"/>
        <w:gridCol w:w="1716"/>
      </w:tblGrid>
      <w:tr w:rsidR="00EC2F10" w:rsidRPr="003E13E7" w:rsidTr="000F0B0B">
        <w:trPr>
          <w:trHeight w:val="300"/>
          <w:tblHeader/>
        </w:trPr>
        <w:tc>
          <w:tcPr>
            <w:tcW w:w="724"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п/п</w:t>
            </w:r>
          </w:p>
        </w:tc>
        <w:tc>
          <w:tcPr>
            <w:tcW w:w="3544"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 xml:space="preserve">Требование </w:t>
            </w:r>
            <w:r w:rsidRPr="003E13E7">
              <w:rPr>
                <w:rFonts w:ascii="Times New Roman" w:hAnsi="Times New Roman"/>
                <w:b/>
                <w:bCs/>
                <w:sz w:val="24"/>
              </w:rPr>
              <w:br/>
              <w:t>(параметр оценки)</w:t>
            </w:r>
          </w:p>
        </w:tc>
        <w:tc>
          <w:tcPr>
            <w:tcW w:w="3402"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Документы, подтверждающие соответствия требованию</w:t>
            </w:r>
          </w:p>
        </w:tc>
        <w:tc>
          <w:tcPr>
            <w:tcW w:w="835" w:type="dxa"/>
            <w:vMerge w:val="restart"/>
            <w:shd w:val="clear" w:color="auto" w:fill="D9D9D9"/>
            <w:vAlign w:val="center"/>
          </w:tcPr>
          <w:p w:rsidR="00EC2F10" w:rsidRPr="003E13E7" w:rsidRDefault="00EC2F10" w:rsidP="00EC2F10">
            <w:pPr>
              <w:jc w:val="center"/>
              <w:rPr>
                <w:rFonts w:ascii="Times New Roman" w:hAnsi="Times New Roman"/>
                <w:b/>
                <w:bCs/>
                <w:sz w:val="24"/>
              </w:rPr>
            </w:pPr>
            <w:r w:rsidRPr="003E13E7">
              <w:rPr>
                <w:rFonts w:ascii="Times New Roman" w:hAnsi="Times New Roman"/>
                <w:b/>
                <w:bCs/>
                <w:sz w:val="24"/>
              </w:rPr>
              <w:t>Ед. изм.</w:t>
            </w:r>
          </w:p>
        </w:tc>
        <w:tc>
          <w:tcPr>
            <w:tcW w:w="1716" w:type="dxa"/>
            <w:vMerge w:val="restart"/>
            <w:shd w:val="clear" w:color="auto" w:fill="D9D9D9"/>
            <w:vAlign w:val="center"/>
          </w:tcPr>
          <w:p w:rsidR="00EC2F10" w:rsidRPr="003E13E7" w:rsidRDefault="00EC2F10" w:rsidP="00EC2F10">
            <w:pPr>
              <w:jc w:val="center"/>
              <w:rPr>
                <w:rFonts w:ascii="Times New Roman" w:hAnsi="Times New Roman"/>
                <w:b/>
                <w:bCs/>
                <w:sz w:val="24"/>
                <w:u w:val="single"/>
              </w:rPr>
            </w:pPr>
            <w:r w:rsidRPr="003E13E7">
              <w:rPr>
                <w:rFonts w:ascii="Times New Roman" w:hAnsi="Times New Roman"/>
                <w:b/>
                <w:bCs/>
                <w:sz w:val="24"/>
              </w:rPr>
              <w:t>Условия соответствия</w:t>
            </w:r>
          </w:p>
        </w:tc>
      </w:tr>
      <w:tr w:rsidR="00EC2F10" w:rsidRPr="003E13E7" w:rsidTr="000F0B0B">
        <w:trPr>
          <w:trHeight w:val="511"/>
          <w:tblHeader/>
        </w:trPr>
        <w:tc>
          <w:tcPr>
            <w:tcW w:w="724" w:type="dxa"/>
            <w:vMerge/>
            <w:shd w:val="clear" w:color="auto" w:fill="D9D9D9"/>
            <w:vAlign w:val="center"/>
          </w:tcPr>
          <w:p w:rsidR="00EC2F10" w:rsidRPr="003E13E7" w:rsidRDefault="00EC2F10" w:rsidP="00EC2F10">
            <w:pPr>
              <w:rPr>
                <w:rFonts w:ascii="Times New Roman" w:hAnsi="Times New Roman"/>
                <w:b/>
                <w:bCs/>
                <w:sz w:val="24"/>
              </w:rPr>
            </w:pPr>
          </w:p>
        </w:tc>
        <w:tc>
          <w:tcPr>
            <w:tcW w:w="3544" w:type="dxa"/>
            <w:vMerge/>
            <w:shd w:val="clear" w:color="auto" w:fill="D9D9D9"/>
            <w:vAlign w:val="center"/>
          </w:tcPr>
          <w:p w:rsidR="00EC2F10" w:rsidRPr="003E13E7" w:rsidRDefault="00EC2F10" w:rsidP="00EC2F10">
            <w:pPr>
              <w:rPr>
                <w:rFonts w:ascii="Times New Roman" w:hAnsi="Times New Roman"/>
                <w:b/>
                <w:bCs/>
                <w:sz w:val="24"/>
              </w:rPr>
            </w:pPr>
          </w:p>
        </w:tc>
        <w:tc>
          <w:tcPr>
            <w:tcW w:w="3402" w:type="dxa"/>
            <w:vMerge/>
            <w:shd w:val="clear" w:color="auto" w:fill="D9D9D9"/>
            <w:vAlign w:val="center"/>
          </w:tcPr>
          <w:p w:rsidR="00EC2F10" w:rsidRPr="003E13E7" w:rsidRDefault="00EC2F10" w:rsidP="00EC2F10">
            <w:pPr>
              <w:rPr>
                <w:rFonts w:ascii="Times New Roman" w:hAnsi="Times New Roman"/>
                <w:b/>
                <w:bCs/>
                <w:sz w:val="24"/>
              </w:rPr>
            </w:pPr>
          </w:p>
        </w:tc>
        <w:tc>
          <w:tcPr>
            <w:tcW w:w="835" w:type="dxa"/>
            <w:vMerge/>
            <w:shd w:val="clear" w:color="auto" w:fill="D9D9D9"/>
            <w:vAlign w:val="center"/>
          </w:tcPr>
          <w:p w:rsidR="00EC2F10" w:rsidRPr="003E13E7" w:rsidRDefault="00EC2F10" w:rsidP="00EC2F10">
            <w:pPr>
              <w:rPr>
                <w:rFonts w:ascii="Times New Roman" w:hAnsi="Times New Roman"/>
                <w:b/>
                <w:bCs/>
                <w:sz w:val="24"/>
              </w:rPr>
            </w:pPr>
          </w:p>
        </w:tc>
        <w:tc>
          <w:tcPr>
            <w:tcW w:w="1716" w:type="dxa"/>
            <w:vMerge/>
            <w:shd w:val="clear" w:color="auto" w:fill="D9D9D9"/>
            <w:vAlign w:val="center"/>
          </w:tcPr>
          <w:p w:rsidR="00EC2F10" w:rsidRPr="003E13E7" w:rsidRDefault="00EC2F10" w:rsidP="00EC2F10">
            <w:pPr>
              <w:rPr>
                <w:rFonts w:ascii="Times New Roman" w:hAnsi="Times New Roman"/>
                <w:b/>
                <w:bCs/>
                <w:sz w:val="24"/>
                <w:u w:val="single"/>
              </w:rPr>
            </w:pPr>
          </w:p>
        </w:tc>
      </w:tr>
      <w:tr w:rsidR="00EC2F10" w:rsidRPr="003E13E7" w:rsidTr="000F0B0B">
        <w:trPr>
          <w:trHeight w:val="267"/>
          <w:tblHeader/>
        </w:trPr>
        <w:tc>
          <w:tcPr>
            <w:tcW w:w="724" w:type="dxa"/>
            <w:shd w:val="clear" w:color="auto" w:fill="D9D9D9"/>
            <w:noWrap/>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1</w:t>
            </w:r>
          </w:p>
        </w:tc>
        <w:tc>
          <w:tcPr>
            <w:tcW w:w="3544"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2</w:t>
            </w:r>
          </w:p>
        </w:tc>
        <w:tc>
          <w:tcPr>
            <w:tcW w:w="3402"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3</w:t>
            </w:r>
          </w:p>
        </w:tc>
        <w:tc>
          <w:tcPr>
            <w:tcW w:w="835"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4</w:t>
            </w:r>
          </w:p>
        </w:tc>
        <w:tc>
          <w:tcPr>
            <w:tcW w:w="1716" w:type="dxa"/>
            <w:shd w:val="clear" w:color="auto" w:fill="D9D9D9"/>
            <w:vAlign w:val="center"/>
          </w:tcPr>
          <w:p w:rsidR="00EC2F10" w:rsidRPr="003E13E7" w:rsidRDefault="00EC2F10" w:rsidP="00EC2F10">
            <w:pPr>
              <w:jc w:val="center"/>
              <w:rPr>
                <w:rFonts w:ascii="Times New Roman" w:hAnsi="Times New Roman"/>
                <w:b/>
                <w:sz w:val="24"/>
              </w:rPr>
            </w:pPr>
            <w:r w:rsidRPr="003E13E7">
              <w:rPr>
                <w:rFonts w:ascii="Times New Roman" w:hAnsi="Times New Roman"/>
                <w:b/>
                <w:sz w:val="24"/>
              </w:rPr>
              <w:t>5</w:t>
            </w:r>
          </w:p>
        </w:tc>
      </w:tr>
      <w:tr w:rsidR="00EC2F10" w:rsidRPr="003E13E7" w:rsidTr="000F0B0B">
        <w:trPr>
          <w:trHeight w:val="3268"/>
        </w:trPr>
        <w:tc>
          <w:tcPr>
            <w:tcW w:w="724" w:type="dxa"/>
            <w:shd w:val="clear" w:color="auto" w:fill="auto"/>
            <w:noWrap/>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1</w:t>
            </w:r>
          </w:p>
        </w:tc>
        <w:tc>
          <w:tcPr>
            <w:tcW w:w="3544" w:type="dxa"/>
            <w:shd w:val="clear" w:color="auto" w:fill="auto"/>
            <w:vAlign w:val="center"/>
          </w:tcPr>
          <w:p w:rsidR="00EC2F10" w:rsidRPr="003E13E7" w:rsidRDefault="00EC2F10" w:rsidP="00EC2F10">
            <w:pPr>
              <w:rPr>
                <w:rFonts w:ascii="Times New Roman" w:hAnsi="Times New Roman"/>
                <w:sz w:val="24"/>
              </w:rPr>
            </w:pPr>
            <w:r w:rsidRPr="003E13E7">
              <w:rPr>
                <w:rFonts w:ascii="Times New Roman" w:hAnsi="Times New Roman"/>
                <w:sz w:val="24"/>
              </w:rPr>
              <w:t>Участник закупки должен являться производителем, либо торговым домом производителя, либо официальным дилером производителя.</w:t>
            </w:r>
          </w:p>
        </w:tc>
        <w:tc>
          <w:tcPr>
            <w:tcW w:w="3402" w:type="dxa"/>
            <w:shd w:val="clear" w:color="auto" w:fill="auto"/>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Официальное подтверждение – сертификат (письмо) производителя на фирменном бланке с печатью за подписью руководителя о работе через торговый дом. Либо о наделении полномочиями дилера, либо подтверждение, что он является сертифицированным изготовителем оборудования</w:t>
            </w:r>
          </w:p>
        </w:tc>
        <w:tc>
          <w:tcPr>
            <w:tcW w:w="835"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1716"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 xml:space="preserve">Подтвержде-ние требований Заказчика </w:t>
            </w:r>
          </w:p>
        </w:tc>
      </w:tr>
      <w:tr w:rsidR="00EC2F10" w:rsidRPr="003E13E7" w:rsidTr="000F0B0B">
        <w:trPr>
          <w:trHeight w:val="4662"/>
        </w:trPr>
        <w:tc>
          <w:tcPr>
            <w:tcW w:w="724" w:type="dxa"/>
            <w:shd w:val="clear" w:color="auto" w:fill="auto"/>
            <w:noWrap/>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2</w:t>
            </w:r>
          </w:p>
        </w:tc>
        <w:tc>
          <w:tcPr>
            <w:tcW w:w="3544" w:type="dxa"/>
            <w:shd w:val="clear" w:color="auto" w:fill="auto"/>
            <w:vAlign w:val="center"/>
          </w:tcPr>
          <w:p w:rsidR="00EC2F10" w:rsidRPr="003E13E7" w:rsidRDefault="00EC2F10" w:rsidP="00EC2F10">
            <w:pPr>
              <w:rPr>
                <w:rFonts w:ascii="Times New Roman" w:hAnsi="Times New Roman"/>
                <w:sz w:val="24"/>
              </w:rPr>
            </w:pPr>
            <w:r w:rsidRPr="003E13E7">
              <w:rPr>
                <w:rFonts w:ascii="Times New Roman" w:hAnsi="Times New Roman"/>
                <w:sz w:val="24"/>
              </w:rPr>
              <w:t xml:space="preserve"> - Участник закупки, являющийся производителем, должен обладать опытом изготовления (поставки) товара аналогичного предмету закупки в течение последних 3 х лет, предшествующих дате начала закупочной процедуры;</w:t>
            </w:r>
          </w:p>
          <w:p w:rsidR="00EC2F10" w:rsidRPr="003E13E7" w:rsidRDefault="00EC2F10" w:rsidP="00EC2F10">
            <w:pPr>
              <w:rPr>
                <w:rFonts w:ascii="Times New Roman" w:hAnsi="Times New Roman"/>
                <w:sz w:val="24"/>
              </w:rPr>
            </w:pPr>
            <w:r w:rsidRPr="003E13E7">
              <w:rPr>
                <w:rFonts w:ascii="Times New Roman" w:hAnsi="Times New Roman"/>
                <w:sz w:val="24"/>
              </w:rPr>
              <w:t xml:space="preserve"> - Участник закупки, не являющийся производителем, должен обладать опытом поставки товара аналогичного предмету закупки в течение последних 3 х лет, предшествующих дате начала закупочной процедуры. </w:t>
            </w:r>
          </w:p>
        </w:tc>
        <w:tc>
          <w:tcPr>
            <w:tcW w:w="3402" w:type="dxa"/>
            <w:shd w:val="clear" w:color="auto" w:fill="auto"/>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Референц-лист производителя (торгового дома, дилера) по изготовлению/поставке товара аналогичного предмету закупочной процедуры за последние 3 года с разбивкой по годам и за подписью руководителя, заверенного оригинальной печатью.</w:t>
            </w:r>
          </w:p>
        </w:tc>
        <w:tc>
          <w:tcPr>
            <w:tcW w:w="835"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 нет</w:t>
            </w:r>
          </w:p>
        </w:tc>
        <w:tc>
          <w:tcPr>
            <w:tcW w:w="1716" w:type="dxa"/>
            <w:shd w:val="clear" w:color="000000" w:fill="FFFFFF"/>
            <w:vAlign w:val="center"/>
          </w:tcPr>
          <w:p w:rsidR="00EC2F10" w:rsidRPr="003E13E7" w:rsidRDefault="00EC2F10" w:rsidP="00EC2F10">
            <w:pPr>
              <w:jc w:val="center"/>
              <w:rPr>
                <w:rFonts w:ascii="Times New Roman" w:hAnsi="Times New Roman"/>
                <w:sz w:val="24"/>
              </w:rPr>
            </w:pPr>
            <w:r w:rsidRPr="003E13E7">
              <w:rPr>
                <w:rFonts w:ascii="Times New Roman" w:hAnsi="Times New Roman"/>
                <w:sz w:val="24"/>
              </w:rPr>
              <w:t>Да</w:t>
            </w:r>
          </w:p>
        </w:tc>
      </w:tr>
    </w:tbl>
    <w:p w:rsidR="00EC2F10" w:rsidRPr="003E13E7" w:rsidRDefault="00EC2F10" w:rsidP="00EC2F10">
      <w:pPr>
        <w:autoSpaceDE w:val="0"/>
        <w:autoSpaceDN w:val="0"/>
        <w:adjustRightInd w:val="0"/>
        <w:jc w:val="both"/>
        <w:rPr>
          <w:rFonts w:ascii="Times New Roman" w:hAnsi="Times New Roman"/>
          <w:sz w:val="24"/>
        </w:rPr>
      </w:pPr>
      <w:r w:rsidRPr="003E13E7">
        <w:rPr>
          <w:rFonts w:ascii="Times New Roman" w:hAnsi="Times New Roman"/>
          <w:sz w:val="24"/>
        </w:rPr>
        <w:t>Инициатор закупки</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EC2F10" w:rsidRPr="003E13E7" w:rsidTr="000C5A41">
        <w:trPr>
          <w:trHeight w:val="435"/>
        </w:trPr>
        <w:tc>
          <w:tcPr>
            <w:tcW w:w="2497"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229"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085"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36" w:type="dxa"/>
            <w:shd w:val="clear" w:color="auto" w:fill="auto"/>
            <w:vAlign w:val="bottom"/>
          </w:tcPr>
          <w:p w:rsidR="00EC2F10" w:rsidRPr="003E13E7" w:rsidRDefault="00EC2F10" w:rsidP="00EC2F10">
            <w:pPr>
              <w:autoSpaceDE w:val="0"/>
              <w:autoSpaceDN w:val="0"/>
              <w:adjustRightInd w:val="0"/>
              <w:rPr>
                <w:rFonts w:ascii="Times New Roman" w:hAnsi="Times New Roman"/>
                <w:sz w:val="24"/>
              </w:rPr>
            </w:pPr>
          </w:p>
        </w:tc>
        <w:tc>
          <w:tcPr>
            <w:tcW w:w="2687" w:type="dxa"/>
            <w:tcBorders>
              <w:bottom w:val="single" w:sz="4" w:space="0" w:color="auto"/>
            </w:tcBorders>
            <w:shd w:val="clear" w:color="auto" w:fill="auto"/>
            <w:vAlign w:val="bottom"/>
          </w:tcPr>
          <w:p w:rsidR="00EC2F10" w:rsidRPr="003E13E7" w:rsidRDefault="00EC2F10" w:rsidP="00EC2F10">
            <w:pPr>
              <w:autoSpaceDE w:val="0"/>
              <w:autoSpaceDN w:val="0"/>
              <w:adjustRightInd w:val="0"/>
              <w:rPr>
                <w:rFonts w:ascii="Times New Roman" w:hAnsi="Times New Roman"/>
                <w:sz w:val="24"/>
              </w:rPr>
            </w:pPr>
            <w:r w:rsidRPr="003E13E7">
              <w:rPr>
                <w:rFonts w:ascii="Times New Roman" w:hAnsi="Times New Roman"/>
                <w:i/>
                <w:iCs/>
                <w:sz w:val="24"/>
              </w:rPr>
              <w:t>«     »</w:t>
            </w:r>
            <w:r w:rsidRPr="003E13E7">
              <w:rPr>
                <w:rFonts w:ascii="Times New Roman" w:hAnsi="Times New Roman"/>
                <w:i/>
                <w:iCs/>
                <w:sz w:val="24"/>
              </w:rPr>
              <w:tab/>
            </w:r>
            <w:r w:rsidRPr="003E13E7">
              <w:rPr>
                <w:rFonts w:ascii="Times New Roman" w:hAnsi="Times New Roman"/>
                <w:i/>
                <w:iCs/>
                <w:sz w:val="24"/>
              </w:rPr>
              <w:tab/>
              <w:t>2018</w:t>
            </w:r>
            <w:r w:rsidRPr="003E13E7">
              <w:rPr>
                <w:rFonts w:ascii="Times New Roman" w:hAnsi="Times New Roman"/>
                <w:i/>
                <w:iCs/>
                <w:sz w:val="24"/>
              </w:rPr>
              <w:tab/>
              <w:t>г.</w:t>
            </w:r>
          </w:p>
        </w:tc>
      </w:tr>
      <w:tr w:rsidR="00EC2F10" w:rsidRPr="003E13E7" w:rsidTr="000C5A41">
        <w:tc>
          <w:tcPr>
            <w:tcW w:w="2497" w:type="dxa"/>
            <w:tcBorders>
              <w:top w:val="single" w:sz="4" w:space="0" w:color="auto"/>
            </w:tcBorders>
            <w:shd w:val="clear" w:color="auto" w:fill="auto"/>
          </w:tcPr>
          <w:p w:rsidR="00EC2F10" w:rsidRPr="003E13E7" w:rsidRDefault="00EC2F10" w:rsidP="00EC2F10">
            <w:pPr>
              <w:jc w:val="center"/>
              <w:rPr>
                <w:rFonts w:ascii="Times New Roman" w:hAnsi="Times New Roman"/>
                <w:b/>
                <w:bCs/>
                <w:sz w:val="24"/>
              </w:rPr>
            </w:pPr>
            <w:r w:rsidRPr="003E13E7">
              <w:rPr>
                <w:rFonts w:ascii="Times New Roman" w:hAnsi="Times New Roman"/>
                <w:bCs/>
                <w:i/>
                <w:iCs/>
                <w:sz w:val="24"/>
              </w:rPr>
              <w:t>(должность)</w:t>
            </w:r>
          </w:p>
        </w:tc>
        <w:tc>
          <w:tcPr>
            <w:tcW w:w="236" w:type="dxa"/>
            <w:shd w:val="clear" w:color="auto" w:fill="auto"/>
          </w:tcPr>
          <w:p w:rsidR="00EC2F10" w:rsidRPr="003E13E7" w:rsidRDefault="00EC2F10" w:rsidP="00EC2F10">
            <w:pPr>
              <w:autoSpaceDE w:val="0"/>
              <w:autoSpaceDN w:val="0"/>
              <w:adjustRightInd w:val="0"/>
              <w:jc w:val="center"/>
              <w:rPr>
                <w:rFonts w:ascii="Times New Roman" w:hAnsi="Times New Roman"/>
                <w:sz w:val="24"/>
              </w:rPr>
            </w:pPr>
          </w:p>
        </w:tc>
        <w:tc>
          <w:tcPr>
            <w:tcW w:w="2229" w:type="dxa"/>
            <w:tcBorders>
              <w:top w:val="single" w:sz="4" w:space="0" w:color="auto"/>
            </w:tcBorders>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r w:rsidRPr="003E13E7">
              <w:rPr>
                <w:rFonts w:ascii="Times New Roman" w:hAnsi="Times New Roman"/>
                <w:i/>
                <w:iCs/>
                <w:sz w:val="24"/>
              </w:rPr>
              <w:t>(подпись)</w:t>
            </w:r>
          </w:p>
        </w:tc>
        <w:tc>
          <w:tcPr>
            <w:tcW w:w="236" w:type="dxa"/>
            <w:shd w:val="clear" w:color="auto" w:fill="auto"/>
          </w:tcPr>
          <w:p w:rsidR="00EC2F10" w:rsidRPr="003E13E7" w:rsidRDefault="00EC2F10" w:rsidP="00EC2F10">
            <w:pPr>
              <w:autoSpaceDE w:val="0"/>
              <w:autoSpaceDN w:val="0"/>
              <w:adjustRightInd w:val="0"/>
              <w:jc w:val="center"/>
              <w:rPr>
                <w:rFonts w:ascii="Times New Roman" w:hAnsi="Times New Roman"/>
                <w:sz w:val="24"/>
              </w:rPr>
            </w:pPr>
          </w:p>
        </w:tc>
        <w:tc>
          <w:tcPr>
            <w:tcW w:w="2085" w:type="dxa"/>
            <w:tcBorders>
              <w:top w:val="single" w:sz="4" w:space="0" w:color="auto"/>
            </w:tcBorders>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r w:rsidRPr="003E13E7">
              <w:rPr>
                <w:rFonts w:ascii="Times New Roman" w:hAnsi="Times New Roman"/>
                <w:i/>
                <w:iCs/>
                <w:sz w:val="24"/>
              </w:rPr>
              <w:t>(ф.и.о.)</w:t>
            </w:r>
          </w:p>
        </w:tc>
        <w:tc>
          <w:tcPr>
            <w:tcW w:w="236" w:type="dxa"/>
            <w:shd w:val="clear" w:color="auto" w:fill="auto"/>
          </w:tcPr>
          <w:p w:rsidR="00EC2F10" w:rsidRPr="003E13E7" w:rsidRDefault="00EC2F10" w:rsidP="00EC2F10">
            <w:pPr>
              <w:widowControl w:val="0"/>
              <w:autoSpaceDE w:val="0"/>
              <w:autoSpaceDN w:val="0"/>
              <w:adjustRightInd w:val="0"/>
              <w:jc w:val="center"/>
              <w:rPr>
                <w:rFonts w:ascii="Times New Roman" w:hAnsi="Times New Roman"/>
                <w:sz w:val="24"/>
              </w:rPr>
            </w:pPr>
          </w:p>
        </w:tc>
        <w:tc>
          <w:tcPr>
            <w:tcW w:w="2687" w:type="dxa"/>
            <w:tcBorders>
              <w:top w:val="single" w:sz="4" w:space="0" w:color="auto"/>
            </w:tcBorders>
            <w:shd w:val="clear" w:color="auto" w:fill="auto"/>
          </w:tcPr>
          <w:p w:rsidR="00EC2F10" w:rsidRPr="003E13E7" w:rsidRDefault="00EC2F10" w:rsidP="00EC2F10">
            <w:pPr>
              <w:autoSpaceDE w:val="0"/>
              <w:autoSpaceDN w:val="0"/>
              <w:adjustRightInd w:val="0"/>
              <w:jc w:val="center"/>
              <w:rPr>
                <w:rFonts w:ascii="Times New Roman" w:hAnsi="Times New Roman"/>
                <w:sz w:val="24"/>
              </w:rPr>
            </w:pPr>
            <w:r w:rsidRPr="003E13E7">
              <w:rPr>
                <w:rFonts w:ascii="Times New Roman" w:hAnsi="Times New Roman"/>
                <w:i/>
                <w:iCs/>
                <w:sz w:val="24"/>
              </w:rPr>
              <w:t>(дата)</w:t>
            </w:r>
          </w:p>
        </w:tc>
      </w:tr>
    </w:tbl>
    <w:p w:rsidR="00EC2F10" w:rsidRPr="003E13E7" w:rsidRDefault="00EC2F10" w:rsidP="00EC2F10">
      <w:pPr>
        <w:rPr>
          <w:rFonts w:ascii="Times New Roman" w:hAnsi="Times New Roman"/>
          <w:sz w:val="24"/>
        </w:rPr>
      </w:pPr>
    </w:p>
    <w:p w:rsidR="000C5A41" w:rsidRDefault="000C5A41">
      <w:pPr>
        <w:spacing w:before="0"/>
        <w:rPr>
          <w:rFonts w:ascii="Times New Roman" w:hAnsi="Times New Roman"/>
          <w:b/>
          <w:sz w:val="24"/>
        </w:rPr>
      </w:pPr>
      <w:r>
        <w:rPr>
          <w:rFonts w:ascii="Times New Roman" w:hAnsi="Times New Roman"/>
          <w:b/>
          <w:sz w:val="24"/>
        </w:rPr>
        <w:br w:type="page"/>
      </w:r>
    </w:p>
    <w:p w:rsidR="00EC2F10" w:rsidRPr="000C5A41" w:rsidRDefault="00EC2F10" w:rsidP="00EC2F10">
      <w:pPr>
        <w:spacing w:before="0"/>
        <w:jc w:val="right"/>
        <w:rPr>
          <w:rFonts w:ascii="Times New Roman" w:hAnsi="Times New Roman"/>
          <w:sz w:val="24"/>
        </w:rPr>
      </w:pPr>
      <w:r w:rsidRPr="000C5A41">
        <w:rPr>
          <w:rFonts w:ascii="Times New Roman" w:hAnsi="Times New Roman"/>
          <w:sz w:val="24"/>
        </w:rPr>
        <w:lastRenderedPageBreak/>
        <w:t>Приложение №2</w:t>
      </w:r>
    </w:p>
    <w:p w:rsidR="00EC2F10" w:rsidRPr="003E13E7" w:rsidRDefault="00EC2F10" w:rsidP="00EC2F10">
      <w:pPr>
        <w:jc w:val="center"/>
        <w:rPr>
          <w:rFonts w:ascii="Times New Roman" w:hAnsi="Times New Roman"/>
          <w:b/>
          <w:sz w:val="24"/>
        </w:rPr>
      </w:pPr>
      <w:r w:rsidRPr="003E13E7">
        <w:rPr>
          <w:rFonts w:ascii="Times New Roman" w:hAnsi="Times New Roman"/>
          <w:b/>
          <w:sz w:val="24"/>
        </w:rPr>
        <w:t>ИЗВЕЩЕНИЕ О СОГЛАСИИ СДЕЛАТЬ ОФЕРТУ</w:t>
      </w:r>
    </w:p>
    <w:p w:rsidR="00EC2F10" w:rsidRPr="000C5A41" w:rsidRDefault="00EC2F10" w:rsidP="00EC2F10">
      <w:pPr>
        <w:jc w:val="both"/>
        <w:rPr>
          <w:rFonts w:ascii="Times New Roman" w:hAnsi="Times New Roman"/>
          <w:szCs w:val="22"/>
        </w:rPr>
      </w:pPr>
      <w:r w:rsidRPr="000C5A41">
        <w:rPr>
          <w:rFonts w:ascii="Times New Roman" w:hAnsi="Times New Roman"/>
          <w:sz w:val="23"/>
          <w:szCs w:val="23"/>
        </w:rPr>
        <w:t xml:space="preserve">1. </w:t>
      </w:r>
      <w:r w:rsidRPr="000C5A41">
        <w:rPr>
          <w:rFonts w:ascii="Times New Roman" w:hAnsi="Times New Roman"/>
          <w:szCs w:val="22"/>
        </w:rPr>
        <w:t xml:space="preserve">Изучив условия предложения делать оферты №    -  -     от   .  .     г., мы </w:t>
      </w:r>
      <w:r w:rsidRPr="000C5A41">
        <w:rPr>
          <w:rFonts w:ascii="Times New Roman" w:hAnsi="Times New Roman"/>
          <w:b/>
          <w:szCs w:val="22"/>
        </w:rPr>
        <w:t>&lt;наименование организации&gt;</w:t>
      </w:r>
      <w:r w:rsidRPr="000C5A41">
        <w:rPr>
          <w:rFonts w:ascii="Times New Roman" w:hAnsi="Times New Roman"/>
          <w:szCs w:val="22"/>
        </w:rPr>
        <w:t xml:space="preserve"> в лице </w:t>
      </w:r>
      <w:r w:rsidRPr="000C5A41">
        <w:rPr>
          <w:rFonts w:ascii="Times New Roman" w:hAnsi="Times New Roman"/>
          <w:b/>
          <w:szCs w:val="22"/>
        </w:rPr>
        <w:t>&lt;наименование должности руководителя и его Ф.И.О.&gt;</w:t>
      </w:r>
      <w:r w:rsidRPr="000C5A41">
        <w:rPr>
          <w:rFonts w:ascii="Times New Roman" w:hAnsi="Times New Roman"/>
          <w:szCs w:val="22"/>
        </w:rPr>
        <w:t xml:space="preserve"> сообщаем о согласии сделать оферту </w:t>
      </w:r>
      <w:r w:rsidRPr="000C5A41">
        <w:rPr>
          <w:rFonts w:ascii="Times New Roman" w:hAnsi="Times New Roman"/>
          <w:b/>
          <w:szCs w:val="22"/>
        </w:rPr>
        <w:t>№ &lt;исх. номер оферты</w:t>
      </w:r>
      <w:r w:rsidRPr="000C5A41">
        <w:rPr>
          <w:rFonts w:ascii="Times New Roman" w:hAnsi="Times New Roman"/>
          <w:szCs w:val="22"/>
        </w:rPr>
        <w:t>, который указывается один раз и действителен до подведения итогов закупочной процедуры&gt; от &lt;дата оферты&gt;.</w:t>
      </w:r>
    </w:p>
    <w:p w:rsidR="00EC2F10" w:rsidRPr="000C5A41" w:rsidRDefault="00EC2F10" w:rsidP="00EC2F10">
      <w:pPr>
        <w:ind w:firstLine="567"/>
        <w:jc w:val="both"/>
        <w:rPr>
          <w:rFonts w:ascii="Times New Roman" w:hAnsi="Times New Roman"/>
          <w:szCs w:val="22"/>
        </w:rPr>
      </w:pPr>
      <w:r w:rsidRPr="000C5A41">
        <w:rPr>
          <w:rFonts w:ascii="Times New Roman" w:hAnsi="Times New Roman"/>
          <w:szCs w:val="22"/>
        </w:rPr>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выплатить ООО «ЯНОС-Энерго» компенсацию в размере 5% от суммы Оферты. При несвоевременной или неполной выплате компенсации ООО «ЯНОС-Энерго» вправе начислить, а мы обязуемся уплатить пени в размере 0,5% от несвоевременно уплаченной суммы до момента полного погашения.</w:t>
      </w:r>
    </w:p>
    <w:p w:rsidR="00EC2F10" w:rsidRPr="000C5A41" w:rsidRDefault="00EC2F10" w:rsidP="00EC2F10">
      <w:pPr>
        <w:jc w:val="both"/>
        <w:rPr>
          <w:rFonts w:ascii="Times New Roman" w:hAnsi="Times New Roman"/>
          <w:szCs w:val="22"/>
        </w:rPr>
      </w:pPr>
      <w:r w:rsidRPr="000C5A41">
        <w:rPr>
          <w:rFonts w:ascii="Times New Roman" w:hAnsi="Times New Roman"/>
          <w:szCs w:val="22"/>
        </w:rPr>
        <w:t>2. Документы, предоставляемые нами в рамках предложения делать оферты №    -  -     от   .  .     г., как по нашей инициативе, так и в ответ на запросы со стороны ООО «ЯНОС-Энерго», являются неотъемлемой частью нашей оферты.</w:t>
      </w:r>
    </w:p>
    <w:p w:rsidR="00EC2F10" w:rsidRPr="000C5A41" w:rsidRDefault="00EC2F10" w:rsidP="00EC2F10">
      <w:pPr>
        <w:jc w:val="both"/>
        <w:rPr>
          <w:rFonts w:ascii="Times New Roman" w:hAnsi="Times New Roman"/>
          <w:szCs w:val="22"/>
        </w:rPr>
      </w:pPr>
      <w:r w:rsidRPr="000C5A41">
        <w:rPr>
          <w:rFonts w:ascii="Times New Roman" w:hAnsi="Times New Roman"/>
          <w:szCs w:val="22"/>
        </w:rPr>
        <w:t xml:space="preserve">3. В случае принятия нашей оферты, мы обязуемся заключить с ООО «ЯНОС-Энерго» договор на поставку </w:t>
      </w:r>
      <w:r w:rsidR="003F7925">
        <w:rPr>
          <w:rFonts w:ascii="Times New Roman" w:hAnsi="Times New Roman"/>
          <w:szCs w:val="22"/>
        </w:rPr>
        <w:t xml:space="preserve">Электротехнической и </w:t>
      </w:r>
      <w:r w:rsidRPr="000C5A41">
        <w:rPr>
          <w:rFonts w:ascii="Times New Roman" w:hAnsi="Times New Roman"/>
          <w:szCs w:val="22"/>
        </w:rPr>
        <w:t xml:space="preserve">Кабельной продукции для объектов ОАО «Славнефть-ЯНОС» на условиях указанного предложения делать оферты с момента уведомления о принятии нашей оферты. </w:t>
      </w:r>
    </w:p>
    <w:p w:rsidR="00EC2F10" w:rsidRPr="000C5A41" w:rsidRDefault="00EC2F10" w:rsidP="00EC2F10">
      <w:pPr>
        <w:ind w:firstLine="567"/>
        <w:jc w:val="both"/>
        <w:rPr>
          <w:rFonts w:ascii="Times New Roman" w:hAnsi="Times New Roman"/>
          <w:szCs w:val="22"/>
        </w:rPr>
      </w:pPr>
      <w:r w:rsidRPr="000C5A41">
        <w:rPr>
          <w:rFonts w:ascii="Times New Roman" w:hAnsi="Times New Roman"/>
          <w:szCs w:val="22"/>
        </w:rPr>
        <w:t xml:space="preserve">Если по каким-либо причинам мы откажемся </w:t>
      </w:r>
      <w:r w:rsidRPr="000C5A41">
        <w:rPr>
          <w:rFonts w:ascii="Times New Roman" w:hAnsi="Times New Roman"/>
          <w:color w:val="000000"/>
          <w:szCs w:val="22"/>
        </w:rPr>
        <w:t>(уклонимся)</w:t>
      </w:r>
      <w:r w:rsidRPr="000C5A41">
        <w:rPr>
          <w:rFonts w:ascii="Times New Roman" w:hAnsi="Times New Roman"/>
          <w:color w:val="FF0000"/>
          <w:szCs w:val="22"/>
        </w:rPr>
        <w:t xml:space="preserve"> </w:t>
      </w:r>
      <w:r w:rsidRPr="000C5A41">
        <w:rPr>
          <w:rFonts w:ascii="Times New Roman" w:hAnsi="Times New Roman"/>
          <w:szCs w:val="22"/>
        </w:rPr>
        <w:t xml:space="preserve">от подписания договора на предложенных нами в оферте </w:t>
      </w:r>
      <w:r w:rsidRPr="000C5A41">
        <w:rPr>
          <w:rFonts w:ascii="Times New Roman" w:hAnsi="Times New Roman"/>
          <w:b/>
          <w:szCs w:val="22"/>
        </w:rPr>
        <w:t>&lt;номер оферты&gt;</w:t>
      </w:r>
      <w:r w:rsidRPr="000C5A41">
        <w:rPr>
          <w:rFonts w:ascii="Times New Roman" w:hAnsi="Times New Roman"/>
          <w:szCs w:val="22"/>
        </w:rPr>
        <w:t xml:space="preserve"> от </w:t>
      </w:r>
      <w:r w:rsidRPr="000C5A41">
        <w:rPr>
          <w:rFonts w:ascii="Times New Roman" w:hAnsi="Times New Roman"/>
          <w:b/>
          <w:szCs w:val="22"/>
        </w:rPr>
        <w:t xml:space="preserve">&lt;дата оферты&gt; </w:t>
      </w:r>
      <w:r w:rsidRPr="000C5A41">
        <w:rPr>
          <w:rFonts w:ascii="Times New Roman" w:hAnsi="Times New Roman"/>
          <w:szCs w:val="22"/>
        </w:rPr>
        <w:t xml:space="preserve">условиях после получения уведомления об акцепте оферты со стороны ООО «ЯНОС-Энерго», мы обязуемся безусловно и безоговорочно, не позднее пяти календарных дней после истечения срока, установленного для подписания договора (или дня отказа), выплатить Обществу компенсацию в размере 10% от суммы акцептованной Оферты. Признаем, что при несвоевременной или неполной выплате компенсации ООО «ЯНОС-Энерго» вправе начислить, мы обязаны уплатить, пени в размере 0,5% от несвоевременно уплаченной суммы до момента полного погашения. </w:t>
      </w:r>
    </w:p>
    <w:p w:rsidR="00EC2F10" w:rsidRPr="000C5A41" w:rsidRDefault="00EC2F10" w:rsidP="00EC2F10">
      <w:pPr>
        <w:rPr>
          <w:rFonts w:ascii="Times New Roman" w:hAnsi="Times New Roman"/>
          <w:szCs w:val="22"/>
        </w:rPr>
      </w:pPr>
      <w:r w:rsidRPr="000C5A41">
        <w:rPr>
          <w:rFonts w:ascii="Times New Roman" w:hAnsi="Times New Roman"/>
          <w:szCs w:val="22"/>
        </w:rPr>
        <w:t>4. Сообщаем о себе следующее:</w:t>
      </w:r>
    </w:p>
    <w:p w:rsidR="00EC2F10" w:rsidRPr="000C5A41" w:rsidRDefault="00EC2F10" w:rsidP="00EC2F10">
      <w:pPr>
        <w:ind w:left="540"/>
        <w:rPr>
          <w:rFonts w:ascii="Times New Roman" w:hAnsi="Times New Roman"/>
          <w:szCs w:val="22"/>
        </w:rPr>
      </w:pPr>
      <w:r w:rsidRPr="000C5A41">
        <w:rPr>
          <w:rFonts w:ascii="Times New Roman" w:hAnsi="Times New Roman"/>
          <w:szCs w:val="22"/>
        </w:rPr>
        <w:t>Наименование организации:  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Местонахождение: 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Почтовый адрес: _____________________________________________________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Телефон, телефакс, электронный адрес: 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Организационно - правовая форма: 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Дата, место и орган регистрации организации: 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Банковские реквизиты: ___________________________________________________________</w:t>
      </w:r>
    </w:p>
    <w:p w:rsidR="00EC2F10" w:rsidRPr="000C5A41" w:rsidRDefault="00EC2F10" w:rsidP="00EC2F10">
      <w:pPr>
        <w:ind w:left="540"/>
        <w:rPr>
          <w:rFonts w:ascii="Times New Roman" w:hAnsi="Times New Roman"/>
          <w:szCs w:val="22"/>
        </w:rPr>
      </w:pPr>
      <w:r w:rsidRPr="000C5A41">
        <w:rPr>
          <w:rFonts w:ascii="Times New Roman" w:hAnsi="Times New Roman"/>
          <w:szCs w:val="22"/>
        </w:rPr>
        <w:t xml:space="preserve">БИК__________________________________, </w:t>
      </w:r>
    </w:p>
    <w:p w:rsidR="00EC2F10" w:rsidRPr="000C5A41" w:rsidRDefault="00EC2F10" w:rsidP="00EC2F10">
      <w:pPr>
        <w:ind w:left="540"/>
        <w:rPr>
          <w:rFonts w:ascii="Times New Roman" w:hAnsi="Times New Roman"/>
          <w:szCs w:val="22"/>
        </w:rPr>
      </w:pPr>
      <w:r w:rsidRPr="000C5A41">
        <w:rPr>
          <w:rFonts w:ascii="Times New Roman" w:hAnsi="Times New Roman"/>
          <w:szCs w:val="22"/>
        </w:rPr>
        <w:t>ИНН __________________________________</w:t>
      </w:r>
    </w:p>
    <w:p w:rsidR="00EC2F10" w:rsidRPr="000C5A41" w:rsidRDefault="00EC2F10" w:rsidP="00EC2F10">
      <w:pPr>
        <w:ind w:left="540"/>
        <w:jc w:val="both"/>
        <w:rPr>
          <w:rFonts w:ascii="Times New Roman" w:hAnsi="Times New Roman"/>
          <w:szCs w:val="22"/>
        </w:rPr>
      </w:pPr>
      <w:r w:rsidRPr="000C5A41">
        <w:rPr>
          <w:rFonts w:ascii="Times New Roman" w:hAnsi="Times New Roman"/>
          <w:szCs w:val="22"/>
        </w:rPr>
        <w:t>Фамилии лиц, уполномоченных действовать от имени организации с правом подписи юридических и банковских документов_____________________________________</w:t>
      </w:r>
    </w:p>
    <w:p w:rsidR="00EC2F10" w:rsidRPr="000C5A41" w:rsidRDefault="00EC2F10" w:rsidP="00EC2F10">
      <w:pPr>
        <w:jc w:val="both"/>
        <w:rPr>
          <w:rFonts w:ascii="Times New Roman" w:hAnsi="Times New Roman"/>
          <w:szCs w:val="22"/>
        </w:rPr>
      </w:pPr>
      <w:r w:rsidRPr="000C5A41">
        <w:rPr>
          <w:rFonts w:ascii="Times New Roman" w:hAnsi="Times New Roman"/>
          <w:szCs w:val="22"/>
        </w:rPr>
        <w:t>5. Мы признаем право ООО «ЯНОС-Энерго» не акцептовать ни одну из оферт, и в этом случае мы не будем иметь претензий к Тендерной комиссии и ООО «ЯНОС-Энерго»</w:t>
      </w:r>
    </w:p>
    <w:p w:rsidR="00EC2F10" w:rsidRPr="000C5A41" w:rsidRDefault="00EC2F10" w:rsidP="00EC2F10">
      <w:pPr>
        <w:jc w:val="both"/>
        <w:rPr>
          <w:rFonts w:ascii="Times New Roman" w:hAnsi="Times New Roman"/>
          <w:szCs w:val="22"/>
        </w:rPr>
      </w:pPr>
      <w:r w:rsidRPr="000C5A41">
        <w:rPr>
          <w:rFonts w:ascii="Times New Roman" w:hAnsi="Times New Roman"/>
          <w:szCs w:val="22"/>
        </w:rPr>
        <w:t xml:space="preserve">6. Сообщаем, что для оперативного взаимодействия с Тендерной комиссией по всем вопросам, связанным с нашей офертой нами уполномочен </w:t>
      </w:r>
      <w:r w:rsidRPr="000C5A41">
        <w:rPr>
          <w:rFonts w:ascii="Times New Roman" w:hAnsi="Times New Roman"/>
          <w:b/>
          <w:szCs w:val="22"/>
        </w:rPr>
        <w:t>&lt;Ф.И.О., телефон работника организации&gt;</w:t>
      </w:r>
      <w:r w:rsidRPr="000C5A41">
        <w:rPr>
          <w:rFonts w:ascii="Times New Roman" w:hAnsi="Times New Roman"/>
          <w:szCs w:val="22"/>
        </w:rPr>
        <w:t>. _______________________________________________________________</w:t>
      </w:r>
    </w:p>
    <w:p w:rsidR="00EC2F10" w:rsidRPr="000C5A41" w:rsidRDefault="00EC2F10" w:rsidP="00EC2F10">
      <w:pPr>
        <w:rPr>
          <w:rFonts w:ascii="Times New Roman" w:hAnsi="Times New Roman"/>
          <w:szCs w:val="22"/>
        </w:rPr>
      </w:pPr>
      <w:r w:rsidRPr="000C5A41">
        <w:rPr>
          <w:rFonts w:ascii="Times New Roman" w:hAnsi="Times New Roman"/>
          <w:szCs w:val="22"/>
        </w:rPr>
        <w:t>Руководитель</w:t>
      </w:r>
      <w:r w:rsidRPr="000C5A41">
        <w:rPr>
          <w:rFonts w:ascii="Times New Roman" w:hAnsi="Times New Roman"/>
          <w:szCs w:val="22"/>
        </w:rPr>
        <w:tab/>
        <w:t>________________</w:t>
      </w:r>
      <w:r w:rsidRPr="000C5A41">
        <w:rPr>
          <w:rFonts w:ascii="Times New Roman" w:hAnsi="Times New Roman"/>
          <w:szCs w:val="22"/>
        </w:rPr>
        <w:tab/>
        <w:t>/Фамилия И.О./</w:t>
      </w:r>
    </w:p>
    <w:p w:rsidR="00EC2F10" w:rsidRPr="000C5A41" w:rsidRDefault="00EC2F10" w:rsidP="00EC2F10">
      <w:pPr>
        <w:rPr>
          <w:rFonts w:ascii="Times New Roman" w:hAnsi="Times New Roman"/>
          <w:szCs w:val="22"/>
        </w:rPr>
      </w:pPr>
      <w:r w:rsidRPr="000C5A41">
        <w:rPr>
          <w:rFonts w:ascii="Times New Roman" w:hAnsi="Times New Roman"/>
          <w:szCs w:val="22"/>
        </w:rPr>
        <w:tab/>
      </w:r>
      <w:r w:rsidRPr="000C5A41">
        <w:rPr>
          <w:rFonts w:ascii="Times New Roman" w:hAnsi="Times New Roman"/>
          <w:szCs w:val="22"/>
        </w:rPr>
        <w:tab/>
      </w:r>
      <w:r w:rsidRPr="000C5A41">
        <w:rPr>
          <w:rFonts w:ascii="Times New Roman" w:hAnsi="Times New Roman"/>
          <w:szCs w:val="22"/>
        </w:rPr>
        <w:tab/>
      </w:r>
      <w:r w:rsidR="000C5A41" w:rsidRPr="000C5A41">
        <w:rPr>
          <w:rFonts w:ascii="Times New Roman" w:hAnsi="Times New Roman"/>
          <w:szCs w:val="22"/>
        </w:rPr>
        <w:t>(п</w:t>
      </w:r>
      <w:r w:rsidRPr="000C5A41">
        <w:rPr>
          <w:rFonts w:ascii="Times New Roman" w:hAnsi="Times New Roman"/>
          <w:szCs w:val="22"/>
        </w:rPr>
        <w:t>одпись)</w:t>
      </w:r>
    </w:p>
    <w:p w:rsidR="00EC2F10" w:rsidRPr="000C5A41" w:rsidRDefault="00EC2F10" w:rsidP="00EC2F10">
      <w:pPr>
        <w:rPr>
          <w:rFonts w:ascii="Times New Roman" w:hAnsi="Times New Roman"/>
          <w:szCs w:val="22"/>
        </w:rPr>
      </w:pPr>
      <w:r w:rsidRPr="000C5A41">
        <w:rPr>
          <w:rFonts w:ascii="Times New Roman" w:hAnsi="Times New Roman"/>
          <w:szCs w:val="22"/>
        </w:rPr>
        <w:t>Главный бухгалтер</w:t>
      </w:r>
      <w:r w:rsidRPr="000C5A41">
        <w:rPr>
          <w:rFonts w:ascii="Times New Roman" w:hAnsi="Times New Roman"/>
          <w:szCs w:val="22"/>
        </w:rPr>
        <w:tab/>
        <w:t>________________</w:t>
      </w:r>
      <w:r w:rsidRPr="000C5A41">
        <w:rPr>
          <w:rFonts w:ascii="Times New Roman" w:hAnsi="Times New Roman"/>
          <w:szCs w:val="22"/>
        </w:rPr>
        <w:tab/>
        <w:t>/Фамилия И.О./</w:t>
      </w:r>
    </w:p>
    <w:p w:rsidR="00EC2F10" w:rsidRPr="000C5A41" w:rsidRDefault="00EC2F10" w:rsidP="00EC2F10">
      <w:pPr>
        <w:ind w:left="1416" w:firstLine="708"/>
        <w:rPr>
          <w:rFonts w:ascii="Times New Roman" w:hAnsi="Times New Roman"/>
          <w:szCs w:val="22"/>
        </w:rPr>
      </w:pPr>
      <w:r w:rsidRPr="000C5A41">
        <w:rPr>
          <w:rFonts w:ascii="Times New Roman" w:hAnsi="Times New Roman"/>
          <w:szCs w:val="22"/>
        </w:rPr>
        <w:t xml:space="preserve">          (подпись)</w:t>
      </w:r>
    </w:p>
    <w:p w:rsidR="000C5A41" w:rsidRDefault="000C5A41">
      <w:pPr>
        <w:spacing w:before="0"/>
        <w:rPr>
          <w:rFonts w:ascii="Times New Roman" w:hAnsi="Times New Roman"/>
          <w:sz w:val="24"/>
          <w:u w:val="single"/>
        </w:rPr>
      </w:pPr>
      <w:r>
        <w:rPr>
          <w:rFonts w:ascii="Times New Roman" w:hAnsi="Times New Roman"/>
          <w:sz w:val="24"/>
          <w:u w:val="single"/>
        </w:rPr>
        <w:br w:type="page"/>
      </w:r>
    </w:p>
    <w:p w:rsidR="00EC2F10" w:rsidRPr="003E13E7" w:rsidRDefault="00EC2F10" w:rsidP="00EC2F10">
      <w:pPr>
        <w:spacing w:before="240"/>
        <w:rPr>
          <w:rFonts w:ascii="Times New Roman" w:hAnsi="Times New Roman"/>
          <w:sz w:val="24"/>
          <w:u w:val="single"/>
        </w:rPr>
      </w:pPr>
      <w:r w:rsidRPr="003E13E7">
        <w:rPr>
          <w:rFonts w:ascii="Times New Roman" w:hAnsi="Times New Roman"/>
          <w:sz w:val="24"/>
          <w:u w:val="single"/>
        </w:rPr>
        <w:lastRenderedPageBreak/>
        <w:t>На бланке участника закупки</w:t>
      </w:r>
      <w:r w:rsidR="000F0B0B">
        <w:rPr>
          <w:rFonts w:ascii="Times New Roman" w:hAnsi="Times New Roman"/>
          <w:sz w:val="24"/>
          <w:u w:val="single"/>
        </w:rPr>
        <w:t xml:space="preserve"> (заполняется для каждого лота отдельно)</w:t>
      </w:r>
    </w:p>
    <w:p w:rsidR="00EC2F10" w:rsidRPr="000C5A41" w:rsidRDefault="00EC2F10" w:rsidP="00EC2F10">
      <w:pPr>
        <w:spacing w:before="240"/>
        <w:jc w:val="right"/>
        <w:rPr>
          <w:rFonts w:ascii="Times New Roman" w:hAnsi="Times New Roman"/>
          <w:sz w:val="24"/>
          <w:u w:val="single"/>
        </w:rPr>
      </w:pPr>
      <w:r w:rsidRPr="000C5A41">
        <w:rPr>
          <w:rFonts w:ascii="Times New Roman" w:hAnsi="Times New Roman"/>
          <w:sz w:val="24"/>
        </w:rPr>
        <w:t>Приложение №3</w:t>
      </w:r>
    </w:p>
    <w:p w:rsidR="00EC2F10" w:rsidRPr="003E13E7" w:rsidRDefault="00EC2F10" w:rsidP="00EC2F10">
      <w:pPr>
        <w:spacing w:before="160"/>
        <w:rPr>
          <w:rFonts w:ascii="Times New Roman" w:hAnsi="Times New Roman"/>
          <w:sz w:val="24"/>
        </w:rPr>
      </w:pPr>
      <w:r w:rsidRPr="003E13E7">
        <w:rPr>
          <w:rFonts w:ascii="Times New Roman" w:hAnsi="Times New Roman"/>
          <w:sz w:val="24"/>
        </w:rPr>
        <w:t xml:space="preserve">                                                                                         ООО «ЯНОС-Энерго»</w:t>
      </w:r>
    </w:p>
    <w:p w:rsidR="00EC2F10" w:rsidRPr="003E13E7" w:rsidRDefault="00EC2F10" w:rsidP="00EC2F10">
      <w:pPr>
        <w:ind w:left="5398"/>
        <w:jc w:val="both"/>
        <w:rPr>
          <w:rFonts w:ascii="Times New Roman" w:hAnsi="Times New Roman"/>
          <w:sz w:val="24"/>
        </w:rPr>
      </w:pPr>
      <w:r w:rsidRPr="003E13E7">
        <w:rPr>
          <w:rFonts w:ascii="Times New Roman" w:hAnsi="Times New Roman"/>
          <w:sz w:val="24"/>
        </w:rPr>
        <w:t>Адрес: 150023, г. Ярославль,</w:t>
      </w:r>
    </w:p>
    <w:p w:rsidR="00EC2F10" w:rsidRPr="003E13E7" w:rsidRDefault="00EC2F10" w:rsidP="00EC2F10">
      <w:pPr>
        <w:ind w:left="5398"/>
        <w:jc w:val="both"/>
        <w:rPr>
          <w:rFonts w:ascii="Times New Roman" w:hAnsi="Times New Roman"/>
          <w:sz w:val="24"/>
        </w:rPr>
      </w:pPr>
      <w:r w:rsidRPr="003E13E7">
        <w:rPr>
          <w:rFonts w:ascii="Times New Roman" w:hAnsi="Times New Roman"/>
          <w:sz w:val="24"/>
        </w:rPr>
        <w:t>Московский пр., д.150</w:t>
      </w:r>
    </w:p>
    <w:p w:rsidR="00EC2F10" w:rsidRPr="003E13E7" w:rsidRDefault="00EC2F10" w:rsidP="00EC2F10">
      <w:pPr>
        <w:ind w:left="5400"/>
        <w:jc w:val="both"/>
        <w:rPr>
          <w:rFonts w:ascii="Times New Roman" w:hAnsi="Times New Roman"/>
          <w:sz w:val="24"/>
        </w:rPr>
      </w:pPr>
      <w:r w:rsidRPr="003E13E7">
        <w:rPr>
          <w:rFonts w:ascii="Times New Roman" w:hAnsi="Times New Roman"/>
          <w:sz w:val="24"/>
        </w:rPr>
        <w:t>От____________________________</w:t>
      </w:r>
      <w:r w:rsidRPr="003E13E7">
        <w:rPr>
          <w:rFonts w:ascii="Times New Roman" w:hAnsi="Times New Roman"/>
          <w:sz w:val="24"/>
        </w:rPr>
        <w:br/>
        <w:t xml:space="preserve"> _____________________________</w:t>
      </w:r>
    </w:p>
    <w:p w:rsidR="00EC2F10" w:rsidRPr="003E13E7" w:rsidRDefault="00EC2F10" w:rsidP="00EC2F10">
      <w:pPr>
        <w:jc w:val="center"/>
        <w:rPr>
          <w:rFonts w:ascii="Times New Roman" w:hAnsi="Times New Roman"/>
          <w:sz w:val="24"/>
        </w:rPr>
      </w:pPr>
    </w:p>
    <w:p w:rsidR="00EC2F10" w:rsidRPr="003E13E7" w:rsidRDefault="00EC2F10" w:rsidP="00EC2F10">
      <w:pPr>
        <w:jc w:val="center"/>
        <w:rPr>
          <w:rFonts w:ascii="Times New Roman" w:hAnsi="Times New Roman"/>
          <w:b/>
          <w:sz w:val="24"/>
        </w:rPr>
      </w:pPr>
      <w:r w:rsidRPr="003E13E7">
        <w:rPr>
          <w:rFonts w:ascii="Times New Roman" w:hAnsi="Times New Roman"/>
          <w:b/>
          <w:sz w:val="24"/>
        </w:rPr>
        <w:t>ПРЕДЛОЖЕНИЕ О ЗАКЛЮЧЕНИИ ДОГОВОРА</w:t>
      </w:r>
    </w:p>
    <w:p w:rsidR="00EC2F10" w:rsidRPr="003E13E7" w:rsidRDefault="00EC2F10" w:rsidP="00EC2F10">
      <w:pPr>
        <w:jc w:val="center"/>
        <w:rPr>
          <w:rFonts w:ascii="Times New Roman" w:hAnsi="Times New Roman"/>
          <w:sz w:val="24"/>
        </w:rPr>
      </w:pPr>
      <w:r w:rsidRPr="003E13E7">
        <w:rPr>
          <w:rFonts w:ascii="Times New Roman" w:hAnsi="Times New Roman"/>
          <w:sz w:val="24"/>
        </w:rPr>
        <w:t>(Безотзывная оферта)</w:t>
      </w:r>
    </w:p>
    <w:p w:rsidR="00EC2F10" w:rsidRPr="003E13E7" w:rsidRDefault="00EC2F10" w:rsidP="003E13E7">
      <w:pPr>
        <w:rPr>
          <w:rFonts w:ascii="Times New Roman" w:hAnsi="Times New Roman"/>
          <w:sz w:val="24"/>
        </w:rPr>
      </w:pPr>
      <w:r w:rsidRPr="003E13E7">
        <w:rPr>
          <w:rFonts w:ascii="Times New Roman" w:hAnsi="Times New Roman"/>
          <w:sz w:val="24"/>
        </w:rPr>
        <w:t>№ _________</w:t>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003E13E7">
        <w:rPr>
          <w:rFonts w:ascii="Times New Roman" w:hAnsi="Times New Roman"/>
          <w:sz w:val="24"/>
        </w:rPr>
        <w:t xml:space="preserve"> </w:t>
      </w:r>
      <w:r w:rsid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t>«____» ________________  _____ г.</w:t>
      </w:r>
    </w:p>
    <w:p w:rsidR="00EC2F10" w:rsidRPr="003E13E7" w:rsidRDefault="00EC2F10" w:rsidP="00EC2F10">
      <w:pPr>
        <w:ind w:firstLine="720"/>
        <w:jc w:val="both"/>
        <w:rPr>
          <w:rFonts w:ascii="Times New Roman" w:hAnsi="Times New Roman"/>
          <w:sz w:val="24"/>
        </w:rPr>
      </w:pPr>
    </w:p>
    <w:p w:rsidR="00EC2F10" w:rsidRPr="003E13E7" w:rsidRDefault="00EC2F10" w:rsidP="003E13E7">
      <w:pPr>
        <w:jc w:val="both"/>
        <w:rPr>
          <w:rFonts w:ascii="Times New Roman" w:hAnsi="Times New Roman"/>
          <w:sz w:val="24"/>
        </w:rPr>
      </w:pPr>
      <w:r w:rsidRPr="003E13E7">
        <w:rPr>
          <w:rFonts w:ascii="Times New Roman" w:hAnsi="Times New Roman"/>
          <w:sz w:val="24"/>
        </w:rPr>
        <w:t>______________________________________________ направляет настоящую оферту</w:t>
      </w:r>
    </w:p>
    <w:p w:rsidR="00EC2F10" w:rsidRPr="003E13E7" w:rsidRDefault="00EC2F10" w:rsidP="000C5A41">
      <w:pPr>
        <w:rPr>
          <w:rFonts w:ascii="Times New Roman" w:hAnsi="Times New Roman"/>
          <w:i/>
          <w:sz w:val="24"/>
        </w:rPr>
      </w:pPr>
      <w:r w:rsidRPr="003E13E7">
        <w:rPr>
          <w:rFonts w:ascii="Times New Roman" w:hAnsi="Times New Roman"/>
          <w:i/>
          <w:sz w:val="18"/>
          <w:szCs w:val="18"/>
        </w:rPr>
        <w:t>(Наименование организации)</w:t>
      </w:r>
    </w:p>
    <w:p w:rsidR="00EC2F10" w:rsidRPr="003E13E7" w:rsidRDefault="00EC2F10" w:rsidP="00EC2F10">
      <w:pPr>
        <w:jc w:val="both"/>
        <w:rPr>
          <w:rFonts w:ascii="Times New Roman" w:hAnsi="Times New Roman"/>
          <w:sz w:val="24"/>
        </w:rPr>
      </w:pPr>
      <w:r w:rsidRPr="003E13E7">
        <w:rPr>
          <w:rFonts w:ascii="Times New Roman" w:hAnsi="Times New Roman"/>
          <w:sz w:val="24"/>
        </w:rPr>
        <w:t>ООО «ЯНОС-Энерго» с целью заключения договора поставки МТР на следующих условиях:</w:t>
      </w:r>
    </w:p>
    <w:p w:rsidR="00EC2F10" w:rsidRPr="003E13E7" w:rsidRDefault="00EC2F10" w:rsidP="00EC2F10">
      <w:pPr>
        <w:jc w:val="both"/>
        <w:rPr>
          <w:rFonts w:ascii="Times New Roman" w:hAnsi="Times New Roman"/>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66"/>
        <w:gridCol w:w="5963"/>
      </w:tblGrid>
      <w:tr w:rsidR="00EC2F10" w:rsidRPr="003E13E7" w:rsidTr="00560A7E">
        <w:trPr>
          <w:trHeight w:val="63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 xml:space="preserve">Наименование предмета оферты: </w:t>
            </w:r>
          </w:p>
        </w:tc>
        <w:tc>
          <w:tcPr>
            <w:tcW w:w="5963" w:type="dxa"/>
            <w:vAlign w:val="center"/>
          </w:tcPr>
          <w:p w:rsidR="00EC2F10" w:rsidRPr="003E13E7" w:rsidRDefault="00EC2F10" w:rsidP="00EC2F10">
            <w:pPr>
              <w:tabs>
                <w:tab w:val="left" w:pos="3240"/>
              </w:tabs>
              <w:jc w:val="center"/>
              <w:rPr>
                <w:rFonts w:ascii="Times New Roman" w:hAnsi="Times New Roman"/>
                <w:sz w:val="24"/>
              </w:rPr>
            </w:pPr>
            <w:r w:rsidRPr="003E13E7">
              <w:rPr>
                <w:rFonts w:ascii="Times New Roman" w:hAnsi="Times New Roman"/>
                <w:sz w:val="24"/>
              </w:rPr>
              <w:t>ЛОТ № ____</w:t>
            </w:r>
          </w:p>
        </w:tc>
      </w:tr>
      <w:tr w:rsidR="00EC2F10" w:rsidRPr="003E13E7" w:rsidTr="00560A7E">
        <w:trPr>
          <w:trHeight w:val="3530"/>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 xml:space="preserve">Сроки поставки </w:t>
            </w:r>
            <w:r w:rsidRPr="003E13E7">
              <w:rPr>
                <w:rFonts w:ascii="Times New Roman" w:hAnsi="Times New Roman"/>
                <w:sz w:val="24"/>
                <w:u w:val="single"/>
              </w:rPr>
              <w:t>Товара</w:t>
            </w:r>
          </w:p>
        </w:tc>
        <w:tc>
          <w:tcPr>
            <w:tcW w:w="5963" w:type="dxa"/>
            <w:vAlign w:val="center"/>
          </w:tcPr>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i/>
                <w:sz w:val="24"/>
              </w:rPr>
              <w:t xml:space="preserve">В соответствии со сроками поставки МТР ООО «ЯНОС-Энерго» (Приложение №1), но не более (____) календарных дней с даты Акцепта оферты, указанной в уведомлении победителю </w:t>
            </w:r>
          </w:p>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i/>
                <w:sz w:val="24"/>
              </w:rPr>
              <w:t>(</w:t>
            </w:r>
            <w:r w:rsidRPr="003E13E7">
              <w:rPr>
                <w:rFonts w:ascii="Times New Roman" w:hAnsi="Times New Roman"/>
                <w:sz w:val="24"/>
              </w:rPr>
              <w:t>Формулировку не менять, указать точное количество дней.</w:t>
            </w:r>
            <w:r w:rsidRPr="003E13E7">
              <w:rPr>
                <w:rFonts w:ascii="Times New Roman" w:hAnsi="Times New Roman"/>
                <w:i/>
                <w:sz w:val="24"/>
              </w:rPr>
              <w:t xml:space="preserve"> </w:t>
            </w:r>
          </w:p>
          <w:p w:rsidR="00EC2F10" w:rsidRPr="003E13E7" w:rsidRDefault="00EC2F10" w:rsidP="00EC2F10">
            <w:pPr>
              <w:tabs>
                <w:tab w:val="left" w:pos="3240"/>
              </w:tabs>
              <w:jc w:val="both"/>
              <w:rPr>
                <w:rFonts w:ascii="Times New Roman" w:hAnsi="Times New Roman"/>
                <w:sz w:val="24"/>
              </w:rPr>
            </w:pPr>
            <w:r w:rsidRPr="003E13E7">
              <w:rPr>
                <w:rFonts w:ascii="Times New Roman" w:hAnsi="Times New Roman"/>
                <w:sz w:val="24"/>
              </w:rPr>
              <w:t>В случае отсутствия указания точного количества дней с даты акцепта, сроком поставки будет считаться срок, указанный ООО «ЯНОС-Энерго» в Приложении №1.</w:t>
            </w:r>
          </w:p>
          <w:p w:rsidR="00EC2F10" w:rsidRPr="003E13E7" w:rsidRDefault="00EC2F10" w:rsidP="00EC2F10">
            <w:pPr>
              <w:tabs>
                <w:tab w:val="left" w:pos="3240"/>
              </w:tabs>
              <w:jc w:val="both"/>
              <w:rPr>
                <w:rFonts w:ascii="Times New Roman" w:hAnsi="Times New Roman"/>
                <w:i/>
                <w:sz w:val="24"/>
              </w:rPr>
            </w:pPr>
            <w:r w:rsidRPr="003E13E7">
              <w:rPr>
                <w:rFonts w:ascii="Times New Roman" w:hAnsi="Times New Roman"/>
                <w:sz w:val="24"/>
              </w:rPr>
              <w:t>В случае необходимости указать количество календарных дней с даты акцепта по каждой позиции.)</w:t>
            </w:r>
          </w:p>
        </w:tc>
      </w:tr>
      <w:tr w:rsidR="00EC2F10" w:rsidRPr="003E13E7" w:rsidTr="00560A7E">
        <w:trPr>
          <w:trHeight w:val="987"/>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 xml:space="preserve">Стоимость товаров в руб. </w:t>
            </w:r>
          </w:p>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w:t>
            </w:r>
            <w:r w:rsidRPr="003E13E7">
              <w:rPr>
                <w:rFonts w:ascii="Times New Roman" w:hAnsi="Times New Roman"/>
                <w:b/>
                <w:sz w:val="24"/>
              </w:rPr>
              <w:t>без НДС</w:t>
            </w:r>
            <w:r w:rsidRPr="003E13E7">
              <w:rPr>
                <w:rFonts w:ascii="Times New Roman" w:hAnsi="Times New Roman"/>
                <w:sz w:val="24"/>
              </w:rPr>
              <w:t xml:space="preserve">  с учетом доставки до станции назначения)</w:t>
            </w:r>
          </w:p>
        </w:tc>
        <w:tc>
          <w:tcPr>
            <w:tcW w:w="5963" w:type="dxa"/>
          </w:tcPr>
          <w:p w:rsidR="00EC2F10" w:rsidRPr="003E13E7" w:rsidRDefault="008A1896" w:rsidP="00EC2F10">
            <w:pPr>
              <w:tabs>
                <w:tab w:val="left" w:pos="3240"/>
              </w:tabs>
              <w:jc w:val="both"/>
              <w:rPr>
                <w:rFonts w:ascii="Times New Roman" w:hAnsi="Times New Roman"/>
                <w:sz w:val="24"/>
              </w:rPr>
            </w:pPr>
            <w:r>
              <w:rPr>
                <w:rFonts w:ascii="Times New Roman" w:hAnsi="Times New Roman"/>
                <w:sz w:val="24"/>
              </w:rPr>
              <w:t>В т.ч. по ЛОТУ №___</w:t>
            </w:r>
          </w:p>
        </w:tc>
      </w:tr>
      <w:tr w:rsidR="00EC2F10" w:rsidRPr="003E13E7" w:rsidTr="00560A7E">
        <w:trPr>
          <w:trHeight w:val="973"/>
        </w:trPr>
        <w:tc>
          <w:tcPr>
            <w:tcW w:w="4066" w:type="dxa"/>
            <w:vAlign w:val="center"/>
          </w:tcPr>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Полная стоимость товаров в руб.</w:t>
            </w:r>
          </w:p>
          <w:p w:rsidR="00EC2F10" w:rsidRPr="003E13E7" w:rsidRDefault="00EC2F10" w:rsidP="00EC2F10">
            <w:pPr>
              <w:tabs>
                <w:tab w:val="left" w:pos="2880"/>
                <w:tab w:val="left" w:pos="3240"/>
              </w:tabs>
              <w:rPr>
                <w:rFonts w:ascii="Times New Roman" w:hAnsi="Times New Roman"/>
                <w:sz w:val="24"/>
              </w:rPr>
            </w:pPr>
            <w:r w:rsidRPr="003E13E7">
              <w:rPr>
                <w:rFonts w:ascii="Times New Roman" w:hAnsi="Times New Roman"/>
                <w:sz w:val="24"/>
              </w:rPr>
              <w:t>(</w:t>
            </w:r>
            <w:r w:rsidRPr="003E13E7">
              <w:rPr>
                <w:rFonts w:ascii="Times New Roman" w:hAnsi="Times New Roman"/>
                <w:b/>
                <w:sz w:val="24"/>
              </w:rPr>
              <w:t>с НДС</w:t>
            </w:r>
            <w:r w:rsidRPr="003E13E7">
              <w:rPr>
                <w:rFonts w:ascii="Times New Roman" w:hAnsi="Times New Roman"/>
                <w:sz w:val="24"/>
              </w:rPr>
              <w:t xml:space="preserve">  с учетом доставки до станции назначения)</w:t>
            </w:r>
          </w:p>
        </w:tc>
        <w:tc>
          <w:tcPr>
            <w:tcW w:w="5963" w:type="dxa"/>
          </w:tcPr>
          <w:p w:rsidR="00EC2F10" w:rsidRPr="003E13E7" w:rsidRDefault="00EC2F10" w:rsidP="00EC2F10">
            <w:pPr>
              <w:tabs>
                <w:tab w:val="left" w:pos="3240"/>
              </w:tabs>
              <w:jc w:val="both"/>
              <w:rPr>
                <w:rFonts w:ascii="Times New Roman" w:hAnsi="Times New Roman"/>
                <w:sz w:val="24"/>
              </w:rPr>
            </w:pPr>
          </w:p>
        </w:tc>
      </w:tr>
      <w:tr w:rsidR="00EC2F10" w:rsidRPr="003E13E7" w:rsidTr="00560A7E">
        <w:trPr>
          <w:trHeight w:val="575"/>
        </w:trPr>
        <w:tc>
          <w:tcPr>
            <w:tcW w:w="10029" w:type="dxa"/>
            <w:gridSpan w:val="2"/>
            <w:vAlign w:val="center"/>
          </w:tcPr>
          <w:p w:rsidR="00EC2F10" w:rsidRPr="003E13E7" w:rsidRDefault="00EC2F10" w:rsidP="00EC2F10">
            <w:pPr>
              <w:tabs>
                <w:tab w:val="left" w:pos="3240"/>
              </w:tabs>
              <w:jc w:val="center"/>
              <w:rPr>
                <w:rFonts w:ascii="Times New Roman" w:hAnsi="Times New Roman"/>
                <w:sz w:val="24"/>
              </w:rPr>
            </w:pPr>
            <w:r w:rsidRPr="003E13E7">
              <w:rPr>
                <w:rFonts w:ascii="Times New Roman" w:hAnsi="Times New Roman"/>
                <w:b/>
                <w:sz w:val="24"/>
              </w:rPr>
              <w:t>&lt;Детализированное предложение представлено в Коммерческом предложении&gt;</w:t>
            </w:r>
          </w:p>
        </w:tc>
      </w:tr>
      <w:tr w:rsidR="00EC2F10" w:rsidRPr="003E13E7" w:rsidTr="00560A7E">
        <w:trPr>
          <w:trHeight w:val="624"/>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Наличие скидок или условия их получения</w:t>
            </w:r>
          </w:p>
        </w:tc>
        <w:tc>
          <w:tcPr>
            <w:tcW w:w="5963" w:type="dxa"/>
            <w:vAlign w:val="center"/>
          </w:tcPr>
          <w:p w:rsidR="00EC2F10" w:rsidRPr="003E13E7" w:rsidRDefault="00EC2F10" w:rsidP="00EC2F10">
            <w:pPr>
              <w:tabs>
                <w:tab w:val="left" w:pos="3240"/>
              </w:tabs>
              <w:rPr>
                <w:rFonts w:ascii="Times New Roman" w:hAnsi="Times New Roman"/>
                <w:sz w:val="24"/>
              </w:rPr>
            </w:pPr>
          </w:p>
        </w:tc>
      </w:tr>
      <w:tr w:rsidR="00EC2F10" w:rsidRPr="003E13E7" w:rsidTr="00560A7E">
        <w:trPr>
          <w:trHeight w:val="84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lastRenderedPageBreak/>
              <w:t>&lt;Базисные условия поставки&gt;</w:t>
            </w:r>
          </w:p>
        </w:tc>
        <w:tc>
          <w:tcPr>
            <w:tcW w:w="5963"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Поставка до склада Покупателя г. Ярославль, Московский проспект, дом 150.</w:t>
            </w:r>
          </w:p>
          <w:p w:rsidR="00EC2F10" w:rsidRPr="003E13E7" w:rsidRDefault="00EC2F10" w:rsidP="00EC2F10">
            <w:pPr>
              <w:tabs>
                <w:tab w:val="left" w:pos="3240"/>
              </w:tabs>
              <w:rPr>
                <w:rFonts w:ascii="Times New Roman" w:hAnsi="Times New Roman"/>
                <w:sz w:val="24"/>
              </w:rPr>
            </w:pPr>
          </w:p>
        </w:tc>
      </w:tr>
      <w:tr w:rsidR="00EC2F10" w:rsidRPr="003E13E7" w:rsidTr="00560A7E">
        <w:trPr>
          <w:trHeight w:val="215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&lt;Условия оплаты&gt;</w:t>
            </w:r>
          </w:p>
        </w:tc>
        <w:tc>
          <w:tcPr>
            <w:tcW w:w="5963" w:type="dxa"/>
            <w:vAlign w:val="center"/>
          </w:tcPr>
          <w:p w:rsidR="00EC2F10" w:rsidRPr="003E13E7" w:rsidRDefault="00EC2F10" w:rsidP="00EC2F10">
            <w:pPr>
              <w:tabs>
                <w:tab w:val="left" w:pos="978"/>
              </w:tabs>
              <w:spacing w:after="100"/>
              <w:jc w:val="both"/>
              <w:rPr>
                <w:rFonts w:ascii="Times New Roman" w:hAnsi="Times New Roman"/>
                <w:sz w:val="24"/>
              </w:rPr>
            </w:pPr>
            <w:r w:rsidRPr="003E13E7">
              <w:rPr>
                <w:rFonts w:ascii="Times New Roman" w:hAnsi="Times New Roman"/>
                <w:sz w:val="24"/>
              </w:rPr>
              <w:t>Оплата за Товар производится Покупателем в течение &lt;_90_&gt; календарных дней со дня надлежащего исполнения Поставщиком принятых на себя обязательств.</w:t>
            </w:r>
          </w:p>
          <w:p w:rsidR="00EC2F10" w:rsidRPr="003E13E7" w:rsidRDefault="00EC2F10" w:rsidP="00EC2F10">
            <w:pPr>
              <w:tabs>
                <w:tab w:val="left" w:pos="978"/>
              </w:tabs>
              <w:spacing w:after="100"/>
              <w:jc w:val="both"/>
              <w:rPr>
                <w:rFonts w:ascii="Times New Roman" w:hAnsi="Times New Roman"/>
                <w:sz w:val="24"/>
              </w:rPr>
            </w:pPr>
            <w:r w:rsidRPr="003E13E7">
              <w:rPr>
                <w:rFonts w:ascii="Times New Roman" w:hAnsi="Times New Roman"/>
                <w:sz w:val="24"/>
              </w:rPr>
              <w:t>В случае, если стоимость Товара выражена в иностранной валюте, оплата Товара производится в рублях РФ по курсу Банка России на дату отгрузки Товара.</w:t>
            </w:r>
          </w:p>
        </w:tc>
      </w:tr>
      <w:tr w:rsidR="00EC2F10" w:rsidRPr="003E13E7" w:rsidTr="00560A7E">
        <w:trPr>
          <w:trHeight w:val="403"/>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Опцион (+/ – 30 %)</w:t>
            </w:r>
          </w:p>
        </w:tc>
        <w:tc>
          <w:tcPr>
            <w:tcW w:w="5963" w:type="dxa"/>
            <w:vAlign w:val="center"/>
          </w:tcPr>
          <w:p w:rsidR="00EC2F10" w:rsidRPr="003E13E7" w:rsidRDefault="00EC2F10" w:rsidP="00EC2F10">
            <w:pPr>
              <w:tabs>
                <w:tab w:val="left" w:pos="978"/>
              </w:tabs>
              <w:jc w:val="center"/>
              <w:rPr>
                <w:rFonts w:ascii="Times New Roman" w:hAnsi="Times New Roman"/>
                <w:i/>
                <w:sz w:val="24"/>
              </w:rPr>
            </w:pPr>
            <w:r w:rsidRPr="003E13E7">
              <w:rPr>
                <w:rFonts w:ascii="Times New Roman" w:hAnsi="Times New Roman"/>
                <w:i/>
                <w:sz w:val="24"/>
              </w:rPr>
              <w:t>+ / –  30%</w:t>
            </w:r>
          </w:p>
        </w:tc>
      </w:tr>
      <w:tr w:rsidR="00EC2F10" w:rsidRPr="003E13E7" w:rsidTr="000C5A41">
        <w:trPr>
          <w:trHeight w:val="1389"/>
        </w:trPr>
        <w:tc>
          <w:tcPr>
            <w:tcW w:w="4066" w:type="dxa"/>
            <w:vAlign w:val="center"/>
          </w:tcPr>
          <w:p w:rsidR="00EC2F10" w:rsidRPr="00B31B4E" w:rsidRDefault="00EC2F10" w:rsidP="00EC2F10">
            <w:pPr>
              <w:tabs>
                <w:tab w:val="left" w:pos="3240"/>
              </w:tabs>
              <w:rPr>
                <w:rFonts w:ascii="Times New Roman" w:hAnsi="Times New Roman"/>
                <w:sz w:val="24"/>
              </w:rPr>
            </w:pPr>
            <w:r w:rsidRPr="00B31B4E">
              <w:rPr>
                <w:rFonts w:ascii="Times New Roman" w:hAnsi="Times New Roman"/>
                <w:sz w:val="24"/>
              </w:rPr>
              <w:t xml:space="preserve">&lt;Гарантийный срок для Товара </w:t>
            </w:r>
          </w:p>
          <w:p w:rsidR="00EC2F10" w:rsidRPr="00B31B4E" w:rsidRDefault="00EC2F10" w:rsidP="003F7925">
            <w:pPr>
              <w:tabs>
                <w:tab w:val="left" w:pos="3240"/>
              </w:tabs>
              <w:rPr>
                <w:rFonts w:ascii="Times New Roman" w:hAnsi="Times New Roman"/>
                <w:sz w:val="24"/>
              </w:rPr>
            </w:pPr>
            <w:r w:rsidRPr="00B31B4E">
              <w:rPr>
                <w:rFonts w:ascii="Times New Roman" w:hAnsi="Times New Roman"/>
                <w:b/>
                <w:sz w:val="24"/>
              </w:rPr>
              <w:t>из Лотов №</w:t>
            </w:r>
            <w:r w:rsidR="00B31B4E" w:rsidRPr="00B31B4E">
              <w:rPr>
                <w:rFonts w:ascii="Times New Roman" w:hAnsi="Times New Roman"/>
                <w:b/>
                <w:sz w:val="24"/>
              </w:rPr>
              <w:t>…</w:t>
            </w:r>
            <w:r w:rsidR="003F7925" w:rsidRPr="00B31B4E">
              <w:rPr>
                <w:rFonts w:ascii="Times New Roman" w:hAnsi="Times New Roman"/>
                <w:b/>
                <w:sz w:val="24"/>
              </w:rPr>
              <w:t xml:space="preserve"> </w:t>
            </w:r>
            <w:r w:rsidRPr="00B31B4E">
              <w:rPr>
                <w:rFonts w:ascii="Times New Roman" w:hAnsi="Times New Roman"/>
                <w:sz w:val="24"/>
              </w:rPr>
              <w:t>&gt;</w:t>
            </w:r>
          </w:p>
        </w:tc>
        <w:tc>
          <w:tcPr>
            <w:tcW w:w="5963" w:type="dxa"/>
            <w:vAlign w:val="center"/>
          </w:tcPr>
          <w:p w:rsidR="00EC2F10" w:rsidRPr="00B31B4E" w:rsidRDefault="00EC2F10" w:rsidP="00EC2F10">
            <w:pPr>
              <w:tabs>
                <w:tab w:val="left" w:pos="978"/>
              </w:tabs>
              <w:jc w:val="both"/>
              <w:rPr>
                <w:rFonts w:ascii="Times New Roman" w:hAnsi="Times New Roman"/>
                <w:sz w:val="24"/>
              </w:rPr>
            </w:pPr>
            <w:r w:rsidRPr="00B31B4E">
              <w:rPr>
                <w:rFonts w:ascii="Times New Roman" w:hAnsi="Times New Roman"/>
                <w:sz w:val="24"/>
              </w:rPr>
              <w:t>Гарантийный срок на эксплуатацию Товара составляет:</w:t>
            </w:r>
          </w:p>
          <w:p w:rsidR="00EC2F10" w:rsidRPr="00B31B4E" w:rsidRDefault="00EC2F10" w:rsidP="00EC2F10">
            <w:pPr>
              <w:tabs>
                <w:tab w:val="left" w:pos="978"/>
              </w:tabs>
              <w:jc w:val="both"/>
              <w:rPr>
                <w:rFonts w:ascii="Times New Roman" w:hAnsi="Times New Roman"/>
                <w:sz w:val="24"/>
              </w:rPr>
            </w:pPr>
            <w:r w:rsidRPr="00B31B4E">
              <w:rPr>
                <w:rFonts w:ascii="Times New Roman" w:hAnsi="Times New Roman"/>
                <w:sz w:val="24"/>
              </w:rPr>
              <w:t xml:space="preserve">– не менее </w:t>
            </w:r>
            <w:r w:rsidR="00B31B4E" w:rsidRPr="00B31B4E">
              <w:rPr>
                <w:rFonts w:ascii="Times New Roman" w:hAnsi="Times New Roman"/>
                <w:sz w:val="24"/>
              </w:rPr>
              <w:t>2</w:t>
            </w:r>
            <w:r w:rsidRPr="00B31B4E">
              <w:rPr>
                <w:rFonts w:ascii="Times New Roman" w:hAnsi="Times New Roman"/>
                <w:sz w:val="24"/>
              </w:rPr>
              <w:t xml:space="preserve"> лет с даты ввода в эксплуатацию;</w:t>
            </w:r>
          </w:p>
          <w:p w:rsidR="00EC2F10" w:rsidRPr="00B31B4E" w:rsidRDefault="00EC2F10" w:rsidP="00EC2F10">
            <w:pPr>
              <w:tabs>
                <w:tab w:val="left" w:pos="978"/>
              </w:tabs>
              <w:jc w:val="both"/>
              <w:rPr>
                <w:rFonts w:ascii="Times New Roman" w:hAnsi="Times New Roman"/>
                <w:sz w:val="24"/>
              </w:rPr>
            </w:pPr>
            <w:r w:rsidRPr="00B31B4E">
              <w:rPr>
                <w:rFonts w:ascii="Times New Roman" w:hAnsi="Times New Roman"/>
                <w:sz w:val="24"/>
              </w:rPr>
              <w:t>– Товар не был в эксплуатации и выпущен не ранее &lt;_6_&gt; месяцев от даты заключения Договора.</w:t>
            </w:r>
          </w:p>
        </w:tc>
      </w:tr>
      <w:tr w:rsidR="00EC2F10" w:rsidRPr="003E13E7" w:rsidTr="00560A7E">
        <w:trPr>
          <w:trHeight w:val="599"/>
        </w:trPr>
        <w:tc>
          <w:tcPr>
            <w:tcW w:w="4066" w:type="dxa"/>
            <w:vAlign w:val="center"/>
          </w:tcPr>
          <w:p w:rsidR="00EC2F10" w:rsidRPr="003E13E7" w:rsidRDefault="00EC2F10" w:rsidP="00EC2F10">
            <w:pPr>
              <w:tabs>
                <w:tab w:val="left" w:pos="3240"/>
              </w:tabs>
              <w:rPr>
                <w:rFonts w:ascii="Times New Roman" w:hAnsi="Times New Roman"/>
                <w:sz w:val="24"/>
              </w:rPr>
            </w:pPr>
            <w:r w:rsidRPr="003E13E7">
              <w:rPr>
                <w:rFonts w:ascii="Times New Roman" w:hAnsi="Times New Roman"/>
                <w:sz w:val="24"/>
              </w:rPr>
              <w:t>&lt;Дополнительные условия&gt;</w:t>
            </w:r>
          </w:p>
        </w:tc>
        <w:tc>
          <w:tcPr>
            <w:tcW w:w="5963" w:type="dxa"/>
          </w:tcPr>
          <w:p w:rsidR="00EC2F10" w:rsidRPr="003E13E7" w:rsidRDefault="00EC2F10" w:rsidP="00EC2F10">
            <w:pPr>
              <w:tabs>
                <w:tab w:val="left" w:pos="3240"/>
              </w:tabs>
              <w:jc w:val="both"/>
              <w:rPr>
                <w:rFonts w:ascii="Times New Roman" w:hAnsi="Times New Roman"/>
                <w:sz w:val="24"/>
              </w:rPr>
            </w:pPr>
          </w:p>
        </w:tc>
      </w:tr>
    </w:tbl>
    <w:p w:rsidR="00EC2F10" w:rsidRPr="003E13E7" w:rsidRDefault="00EC2F10" w:rsidP="000C5A41">
      <w:pPr>
        <w:numPr>
          <w:ilvl w:val="0"/>
          <w:numId w:val="30"/>
        </w:numPr>
        <w:spacing w:after="80"/>
        <w:ind w:left="284" w:hanging="284"/>
        <w:jc w:val="both"/>
        <w:rPr>
          <w:rFonts w:ascii="Times New Roman" w:hAnsi="Times New Roman"/>
          <w:sz w:val="24"/>
        </w:rPr>
      </w:pPr>
      <w:r w:rsidRPr="003E13E7">
        <w:rPr>
          <w:rFonts w:ascii="Times New Roman" w:hAnsi="Times New Roman"/>
          <w:sz w:val="24"/>
        </w:rPr>
        <w:t xml:space="preserve">Настоящее предложение может быть акцептовано </w:t>
      </w:r>
      <w:r w:rsidRPr="003F7925">
        <w:rPr>
          <w:rFonts w:ascii="Times New Roman" w:hAnsi="Times New Roman"/>
          <w:sz w:val="24"/>
          <w:highlight w:val="yellow"/>
        </w:rPr>
        <w:t>до «</w:t>
      </w:r>
      <w:r w:rsidR="00B31B4E">
        <w:rPr>
          <w:rFonts w:ascii="Times New Roman" w:hAnsi="Times New Roman"/>
          <w:sz w:val="24"/>
          <w:highlight w:val="yellow"/>
        </w:rPr>
        <w:t>31</w:t>
      </w:r>
      <w:r w:rsidRPr="003F7925">
        <w:rPr>
          <w:rFonts w:ascii="Times New Roman" w:hAnsi="Times New Roman"/>
          <w:sz w:val="24"/>
          <w:highlight w:val="yellow"/>
        </w:rPr>
        <w:t>» ма</w:t>
      </w:r>
      <w:r w:rsidR="000F0B0B" w:rsidRPr="003F7925">
        <w:rPr>
          <w:rFonts w:ascii="Times New Roman" w:hAnsi="Times New Roman"/>
          <w:sz w:val="24"/>
          <w:highlight w:val="yellow"/>
        </w:rPr>
        <w:t>я</w:t>
      </w:r>
      <w:r w:rsidRPr="003F7925">
        <w:rPr>
          <w:rFonts w:ascii="Times New Roman" w:hAnsi="Times New Roman"/>
          <w:sz w:val="24"/>
          <w:highlight w:val="yellow"/>
        </w:rPr>
        <w:t xml:space="preserve"> 2018 г.</w:t>
      </w:r>
      <w:r w:rsidRPr="003E13E7">
        <w:rPr>
          <w:rFonts w:ascii="Times New Roman" w:hAnsi="Times New Roman"/>
          <w:sz w:val="24"/>
        </w:rPr>
        <w:t xml:space="preserve"> (включительно).</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Настоящее предложение не может быть отозвано и является безотзывной офертой.</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 xml:space="preserve">Настоящая оферта может быть акцептована не более одного раза. </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Акцепт не может содержать условий, отличных от настоящей оферты. Акцепт части товаров /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Дата, указанная в уведомлении победителю, является датой акцепта оферты и датой заключения договора.</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ООО «ЯНОС-Энерго». Так же мы признаем право ООО «ЯНОС-Энерго» не рассматривать поданную нами оферту в случае направления нами протокола разногласий к проекту договора/контракта ООО «ЯНОС-Энерго». </w:t>
      </w:r>
    </w:p>
    <w:p w:rsidR="00EC2F10" w:rsidRPr="003E13E7" w:rsidRDefault="00EC2F10" w:rsidP="00EC2F10">
      <w:pPr>
        <w:numPr>
          <w:ilvl w:val="0"/>
          <w:numId w:val="30"/>
        </w:numPr>
        <w:spacing w:before="0" w:after="80"/>
        <w:ind w:left="284" w:hanging="284"/>
        <w:jc w:val="both"/>
        <w:rPr>
          <w:rFonts w:ascii="Times New Roman" w:hAnsi="Times New Roman"/>
          <w:sz w:val="24"/>
        </w:rPr>
      </w:pPr>
      <w:r w:rsidRPr="003E13E7">
        <w:rPr>
          <w:rFonts w:ascii="Times New Roman" w:hAnsi="Times New Roman"/>
          <w:sz w:val="24"/>
        </w:rPr>
        <w:t>Более подробные условия оферты содержатся в приложениях, являющихся неотъемлемой частью оферты. В случаях каких-либо разночтений и противоречий между данными, указанными в настоящем предложении, и данными, указанными в приложениях, являющихся неотъемлемой частью оферты, надлежащими и верными считаются указанные в настоящем предложении данные.</w:t>
      </w:r>
    </w:p>
    <w:p w:rsidR="003E13E7" w:rsidRPr="003E13E7" w:rsidRDefault="003E13E7" w:rsidP="003E13E7">
      <w:pPr>
        <w:pStyle w:val="ac"/>
        <w:rPr>
          <w:rFonts w:ascii="Times New Roman" w:hAnsi="Times New Roman"/>
          <w:sz w:val="24"/>
        </w:rPr>
      </w:pPr>
      <w:r w:rsidRPr="003E13E7">
        <w:rPr>
          <w:rFonts w:ascii="Times New Roman" w:hAnsi="Times New Roman"/>
          <w:sz w:val="24"/>
        </w:rPr>
        <w:t>Подпись:  ________________________________ /Должность, Фамилия И.О./</w:t>
      </w:r>
    </w:p>
    <w:p w:rsidR="003E13E7" w:rsidRPr="003E13E7" w:rsidRDefault="003E13E7" w:rsidP="003E13E7">
      <w:pPr>
        <w:pStyle w:val="ac"/>
        <w:jc w:val="both"/>
        <w:rPr>
          <w:rFonts w:ascii="Times New Roman" w:hAnsi="Times New Roman"/>
          <w:sz w:val="24"/>
        </w:rPr>
      </w:pP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r>
      <w:r w:rsidRPr="003E13E7">
        <w:rPr>
          <w:rFonts w:ascii="Times New Roman" w:hAnsi="Times New Roman"/>
          <w:sz w:val="24"/>
        </w:rPr>
        <w:tab/>
        <w:t>МП</w:t>
      </w:r>
    </w:p>
    <w:p w:rsidR="003E13E7" w:rsidRPr="003E13E7" w:rsidRDefault="003E13E7" w:rsidP="003E13E7">
      <w:pPr>
        <w:spacing w:before="0" w:after="80"/>
        <w:ind w:left="284"/>
        <w:jc w:val="both"/>
        <w:rPr>
          <w:rFonts w:ascii="Times New Roman" w:hAnsi="Times New Roman"/>
          <w:sz w:val="24"/>
        </w:rPr>
      </w:pPr>
    </w:p>
    <w:p w:rsidR="000C5A41" w:rsidRDefault="000C5A41">
      <w:pPr>
        <w:spacing w:before="0"/>
        <w:rPr>
          <w:rFonts w:ascii="Times New Roman" w:hAnsi="Times New Roman"/>
          <w:sz w:val="24"/>
        </w:rPr>
      </w:pPr>
      <w:r>
        <w:rPr>
          <w:rFonts w:ascii="Times New Roman" w:hAnsi="Times New Roman"/>
          <w:sz w:val="24"/>
        </w:rPr>
        <w:br w:type="page"/>
      </w:r>
    </w:p>
    <w:p w:rsidR="00EB45DD" w:rsidRPr="003E13E7" w:rsidRDefault="003E13E7" w:rsidP="003E13E7">
      <w:pPr>
        <w:ind w:left="284"/>
        <w:jc w:val="right"/>
        <w:rPr>
          <w:rFonts w:ascii="Times New Roman" w:hAnsi="Times New Roman"/>
          <w:sz w:val="24"/>
        </w:rPr>
      </w:pPr>
      <w:r w:rsidRPr="003E13E7">
        <w:rPr>
          <w:rFonts w:ascii="Times New Roman" w:hAnsi="Times New Roman"/>
          <w:sz w:val="24"/>
        </w:rPr>
        <w:lastRenderedPageBreak/>
        <w:t>Приложение №5</w:t>
      </w:r>
    </w:p>
    <w:p w:rsidR="00EB45DD" w:rsidRPr="003E13E7" w:rsidRDefault="00EB45DD" w:rsidP="003E13E7">
      <w:pPr>
        <w:widowControl w:val="0"/>
        <w:autoSpaceDE w:val="0"/>
        <w:autoSpaceDN w:val="0"/>
        <w:adjustRightInd w:val="0"/>
        <w:ind w:left="360"/>
        <w:jc w:val="center"/>
        <w:rPr>
          <w:rFonts w:ascii="Times New Roman" w:hAnsi="Times New Roman"/>
          <w:sz w:val="24"/>
        </w:rPr>
      </w:pPr>
      <w:r w:rsidRPr="003E13E7">
        <w:rPr>
          <w:rFonts w:ascii="Times New Roman" w:hAnsi="Times New Roman"/>
          <w:sz w:val="24"/>
        </w:rPr>
        <w:t>Перечень аффилированных организаций</w:t>
      </w:r>
    </w:p>
    <w:p w:rsidR="00EB45DD" w:rsidRPr="003E13E7" w:rsidRDefault="00EB45DD" w:rsidP="003E13E7">
      <w:pPr>
        <w:widowControl w:val="0"/>
        <w:autoSpaceDE w:val="0"/>
        <w:autoSpaceDN w:val="0"/>
        <w:adjustRightInd w:val="0"/>
        <w:ind w:left="360"/>
        <w:rPr>
          <w:rFonts w:ascii="Times New Roman" w:hAnsi="Times New Roman"/>
          <w:sz w:val="24"/>
        </w:rPr>
      </w:pPr>
    </w:p>
    <w:p w:rsidR="00EB45DD" w:rsidRPr="003E13E7" w:rsidRDefault="00EB45DD" w:rsidP="003E13E7">
      <w:pPr>
        <w:widowControl w:val="0"/>
        <w:autoSpaceDE w:val="0"/>
        <w:autoSpaceDN w:val="0"/>
        <w:adjustRightInd w:val="0"/>
        <w:ind w:left="360"/>
        <w:rPr>
          <w:rFonts w:ascii="Times New Roman" w:hAnsi="Times New Roman"/>
          <w:sz w:val="24"/>
        </w:rPr>
      </w:pPr>
      <w:r w:rsidRPr="003E13E7">
        <w:rPr>
          <w:rFonts w:ascii="Times New Roman" w:hAnsi="Times New Roman"/>
          <w:sz w:val="24"/>
        </w:rPr>
        <w:t>Участник закупки: _____________________________</w:t>
      </w:r>
    </w:p>
    <w:p w:rsidR="00EB45DD" w:rsidRPr="003E13E7" w:rsidRDefault="00EB45DD" w:rsidP="003E13E7">
      <w:pPr>
        <w:widowControl w:val="0"/>
        <w:autoSpaceDE w:val="0"/>
        <w:autoSpaceDN w:val="0"/>
        <w:adjustRightInd w:val="0"/>
        <w:ind w:left="360"/>
        <w:rPr>
          <w:rFonts w:ascii="Times New Roman" w:hAnsi="Times New Roman"/>
          <w:sz w:val="24"/>
        </w:rPr>
      </w:pPr>
      <w:r w:rsidRPr="003E13E7">
        <w:rPr>
          <w:rFonts w:ascii="Times New Roman" w:hAnsi="Times New Roman"/>
          <w:sz w:val="24"/>
        </w:rPr>
        <w:t>№ ПДО: ______________________________________</w:t>
      </w:r>
    </w:p>
    <w:p w:rsidR="00EB45DD" w:rsidRPr="003E13E7" w:rsidRDefault="00EB45DD" w:rsidP="003E13E7">
      <w:pPr>
        <w:widowControl w:val="0"/>
        <w:autoSpaceDE w:val="0"/>
        <w:autoSpaceDN w:val="0"/>
        <w:adjustRightInd w:val="0"/>
        <w:ind w:left="360"/>
        <w:rPr>
          <w:rFonts w:ascii="Times New Roman" w:hAnsi="Times New Roman"/>
          <w:sz w:val="24"/>
        </w:rPr>
      </w:pPr>
    </w:p>
    <w:tbl>
      <w:tblPr>
        <w:tblW w:w="10446" w:type="dxa"/>
        <w:tblInd w:w="-34" w:type="dxa"/>
        <w:tblLayout w:type="fixed"/>
        <w:tblLook w:val="0000" w:firstRow="0" w:lastRow="0" w:firstColumn="0" w:lastColumn="0" w:noHBand="0" w:noVBand="0"/>
      </w:tblPr>
      <w:tblGrid>
        <w:gridCol w:w="568"/>
        <w:gridCol w:w="1842"/>
        <w:gridCol w:w="1843"/>
        <w:gridCol w:w="1522"/>
        <w:gridCol w:w="1455"/>
        <w:gridCol w:w="1007"/>
        <w:gridCol w:w="696"/>
        <w:gridCol w:w="707"/>
        <w:gridCol w:w="806"/>
      </w:tblGrid>
      <w:tr w:rsidR="00EB45DD" w:rsidRPr="003E13E7" w:rsidTr="00560A7E">
        <w:trPr>
          <w:trHeight w:val="574"/>
        </w:trPr>
        <w:tc>
          <w:tcPr>
            <w:tcW w:w="568"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w:t>
            </w:r>
          </w:p>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п/п</w:t>
            </w:r>
          </w:p>
        </w:tc>
        <w:tc>
          <w:tcPr>
            <w:tcW w:w="1842"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Код БИК</w:t>
            </w:r>
          </w:p>
        </w:tc>
        <w:tc>
          <w:tcPr>
            <w:tcW w:w="696"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ИНН</w:t>
            </w:r>
          </w:p>
        </w:tc>
        <w:tc>
          <w:tcPr>
            <w:tcW w:w="707"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ОГРН</w:t>
            </w:r>
          </w:p>
        </w:tc>
        <w:tc>
          <w:tcPr>
            <w:tcW w:w="806" w:type="dxa"/>
            <w:tcBorders>
              <w:top w:val="single" w:sz="6" w:space="0" w:color="auto"/>
              <w:left w:val="single" w:sz="6" w:space="0" w:color="auto"/>
              <w:bottom w:val="single" w:sz="6" w:space="0" w:color="auto"/>
              <w:right w:val="single" w:sz="6" w:space="0" w:color="auto"/>
            </w:tcBorders>
            <w:vAlign w:val="center"/>
          </w:tcPr>
          <w:p w:rsidR="00EB45DD" w:rsidRPr="003E13E7" w:rsidRDefault="00EB45DD" w:rsidP="00560A7E">
            <w:pPr>
              <w:widowControl w:val="0"/>
              <w:autoSpaceDE w:val="0"/>
              <w:autoSpaceDN w:val="0"/>
              <w:adjustRightInd w:val="0"/>
              <w:jc w:val="center"/>
              <w:rPr>
                <w:rFonts w:ascii="Times New Roman" w:hAnsi="Times New Roman"/>
                <w:sz w:val="18"/>
                <w:szCs w:val="18"/>
              </w:rPr>
            </w:pPr>
            <w:r w:rsidRPr="003E13E7">
              <w:rPr>
                <w:rFonts w:ascii="Times New Roman" w:hAnsi="Times New Roman"/>
                <w:sz w:val="18"/>
                <w:szCs w:val="18"/>
              </w:rPr>
              <w:t>ОКПО</w:t>
            </w: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11"/>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r w:rsidR="00EB45DD" w:rsidRPr="003E13E7" w:rsidTr="00560A7E">
        <w:trPr>
          <w:trHeight w:val="227"/>
        </w:trPr>
        <w:tc>
          <w:tcPr>
            <w:tcW w:w="568"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522"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EB45DD" w:rsidRPr="003E13E7" w:rsidRDefault="00EB45DD" w:rsidP="00560A7E">
            <w:pPr>
              <w:widowControl w:val="0"/>
              <w:autoSpaceDE w:val="0"/>
              <w:autoSpaceDN w:val="0"/>
              <w:adjustRightInd w:val="0"/>
              <w:jc w:val="both"/>
              <w:rPr>
                <w:rFonts w:ascii="Times New Roman" w:hAnsi="Times New Roman"/>
                <w:sz w:val="24"/>
              </w:rPr>
            </w:pPr>
          </w:p>
        </w:tc>
      </w:tr>
    </w:tbl>
    <w:p w:rsidR="00EB45DD" w:rsidRPr="003E13E7" w:rsidRDefault="00EB45DD" w:rsidP="003E13E7">
      <w:pPr>
        <w:ind w:left="284"/>
        <w:rPr>
          <w:rFonts w:ascii="Times New Roman" w:hAnsi="Times New Roman"/>
          <w:sz w:val="24"/>
        </w:rPr>
      </w:pPr>
    </w:p>
    <w:p w:rsidR="00EB45DD" w:rsidRPr="003E13E7" w:rsidRDefault="00EB45DD" w:rsidP="003E13E7">
      <w:pPr>
        <w:ind w:left="284"/>
        <w:rPr>
          <w:rFonts w:ascii="Times New Roman" w:hAnsi="Times New Roman"/>
          <w:sz w:val="24"/>
        </w:rPr>
      </w:pPr>
    </w:p>
    <w:p w:rsidR="00EB45DD" w:rsidRPr="003E13E7" w:rsidRDefault="00EB45DD" w:rsidP="003E13E7">
      <w:pPr>
        <w:ind w:left="284"/>
        <w:rPr>
          <w:rFonts w:ascii="Times New Roman" w:hAnsi="Times New Roman"/>
          <w:sz w:val="24"/>
        </w:rPr>
      </w:pPr>
      <w:r w:rsidRPr="003E13E7">
        <w:rPr>
          <w:rFonts w:ascii="Times New Roman" w:hAnsi="Times New Roman"/>
          <w:sz w:val="24"/>
        </w:rPr>
        <w:t>Подпись:________________________________ /Должность, Фамилия И.О./</w:t>
      </w:r>
    </w:p>
    <w:p w:rsidR="00EB45DD" w:rsidRPr="003E13E7" w:rsidRDefault="00EB45DD" w:rsidP="003E13E7">
      <w:pPr>
        <w:ind w:left="284"/>
        <w:jc w:val="both"/>
        <w:rPr>
          <w:rFonts w:ascii="Times New Roman" w:hAnsi="Times New Roman"/>
          <w:sz w:val="24"/>
        </w:rPr>
      </w:pPr>
      <w:r w:rsidRPr="003E13E7">
        <w:rPr>
          <w:rFonts w:ascii="Times New Roman" w:hAnsi="Times New Roman"/>
          <w:sz w:val="24"/>
        </w:rPr>
        <w:tab/>
      </w:r>
      <w:r w:rsidRPr="003E13E7">
        <w:rPr>
          <w:rFonts w:ascii="Times New Roman" w:hAnsi="Times New Roman"/>
          <w:sz w:val="24"/>
        </w:rPr>
        <w:tab/>
        <w:t>МП</w:t>
      </w:r>
    </w:p>
    <w:p w:rsidR="00EB45DD" w:rsidRPr="003E13E7" w:rsidRDefault="00EB45DD" w:rsidP="003E13E7">
      <w:pPr>
        <w:ind w:left="284"/>
        <w:rPr>
          <w:rFonts w:ascii="Times New Roman" w:hAnsi="Times New Roman"/>
          <w:sz w:val="24"/>
        </w:rPr>
      </w:pPr>
    </w:p>
    <w:p w:rsidR="003E13E7" w:rsidRDefault="003E13E7">
      <w:pPr>
        <w:spacing w:before="0"/>
        <w:rPr>
          <w:rFonts w:ascii="Times New Roman" w:hAnsi="Times New Roman"/>
          <w:sz w:val="24"/>
        </w:rPr>
      </w:pPr>
      <w:r>
        <w:rPr>
          <w:rFonts w:ascii="Times New Roman" w:hAnsi="Times New Roman"/>
          <w:sz w:val="24"/>
        </w:rPr>
        <w:br w:type="page"/>
      </w:r>
    </w:p>
    <w:p w:rsidR="003E13E7" w:rsidRPr="003E13E7" w:rsidRDefault="003E13E7" w:rsidP="003E13E7">
      <w:pPr>
        <w:ind w:firstLine="6521"/>
        <w:jc w:val="right"/>
        <w:rPr>
          <w:rFonts w:ascii="Times New Roman" w:hAnsi="Times New Roman"/>
          <w:bCs/>
          <w:color w:val="000000"/>
          <w:sz w:val="24"/>
        </w:rPr>
      </w:pPr>
      <w:r w:rsidRPr="003E13E7">
        <w:rPr>
          <w:rFonts w:ascii="Times New Roman" w:hAnsi="Times New Roman"/>
          <w:bCs/>
          <w:color w:val="000000"/>
          <w:sz w:val="24"/>
        </w:rPr>
        <w:lastRenderedPageBreak/>
        <w:t>Приложение № 6</w:t>
      </w:r>
    </w:p>
    <w:p w:rsidR="003E13E7" w:rsidRPr="003E13E7" w:rsidRDefault="003E13E7" w:rsidP="003E13E7">
      <w:pPr>
        <w:rPr>
          <w:rFonts w:ascii="Times New Roman" w:hAnsi="Times New Roman"/>
          <w:bCs/>
          <w:color w:val="000000"/>
          <w:sz w:val="24"/>
        </w:rPr>
      </w:pPr>
      <w:r w:rsidRPr="003E13E7">
        <w:rPr>
          <w:rFonts w:ascii="Times New Roman" w:hAnsi="Times New Roman"/>
          <w:bCs/>
          <w:color w:val="000000"/>
          <w:sz w:val="24"/>
        </w:rPr>
        <w:t xml:space="preserve">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 xml:space="preserve">Директору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 xml:space="preserve">ООО «ЯНОС-Энерго»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А.А. Воробьеву</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sz w:val="24"/>
        </w:rPr>
      </w:pPr>
      <w:r w:rsidRPr="003E13E7">
        <w:rPr>
          <w:rFonts w:ascii="Times New Roman" w:hAnsi="Times New Roman"/>
          <w:bCs/>
          <w:color w:val="000000"/>
          <w:sz w:val="24"/>
        </w:rPr>
        <w:t xml:space="preserve">Настоящим подтверждаю, что с «  »        года </w:t>
      </w:r>
      <w:r w:rsidRPr="003E13E7">
        <w:rPr>
          <w:rFonts w:ascii="Times New Roman" w:hAnsi="Times New Roman"/>
          <w:bCs/>
          <w:color w:val="000000"/>
          <w:sz w:val="24"/>
          <w:u w:val="single"/>
        </w:rPr>
        <w:t>(указать дату предоставления в ОАО «Славнефть-ЯНОС» учредительных и регистрационных документов)</w:t>
      </w:r>
      <w:r w:rsidRPr="003E13E7">
        <w:rPr>
          <w:rFonts w:ascii="Times New Roman" w:hAnsi="Times New Roman"/>
          <w:bCs/>
          <w:color w:val="000000"/>
          <w:sz w:val="24"/>
        </w:rPr>
        <w:t xml:space="preserve"> учредительные и регистрационные документы (в т. ч</w:t>
      </w:r>
      <w:r w:rsidRPr="003E13E7">
        <w:rPr>
          <w:rFonts w:ascii="Times New Roman" w:hAnsi="Times New Roman"/>
          <w:sz w:val="24"/>
        </w:rPr>
        <w:t>. свидетельство о государственной регистрации, свидетельство о постановке на учет в налоговом органе)</w:t>
      </w:r>
      <w:r w:rsidRPr="003E13E7">
        <w:rPr>
          <w:rFonts w:ascii="Times New Roman" w:hAnsi="Times New Roman"/>
          <w:bCs/>
          <w:color w:val="000000"/>
          <w:sz w:val="24"/>
        </w:rPr>
        <w:t xml:space="preserve"> </w:t>
      </w:r>
      <w:r w:rsidRPr="003E13E7">
        <w:rPr>
          <w:rFonts w:ascii="Times New Roman" w:hAnsi="Times New Roman"/>
          <w:bCs/>
          <w:color w:val="000000"/>
          <w:sz w:val="24"/>
          <w:u w:val="single"/>
        </w:rPr>
        <w:t>(наименование контрагента)</w:t>
      </w:r>
      <w:r w:rsidRPr="003E13E7">
        <w:rPr>
          <w:rFonts w:ascii="Times New Roman" w:hAnsi="Times New Roman"/>
          <w:sz w:val="24"/>
        </w:rPr>
        <w:t xml:space="preserve"> </w:t>
      </w:r>
      <w:r w:rsidRPr="003E13E7">
        <w:rPr>
          <w:rFonts w:ascii="Times New Roman" w:hAnsi="Times New Roman"/>
          <w:bCs/>
          <w:color w:val="000000"/>
          <w:sz w:val="24"/>
        </w:rPr>
        <w:t>не изменялись.</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________________________</w:t>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t>____________________</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(указать наименование должности единоличного</w:t>
      </w:r>
      <w:r w:rsidRPr="003E13E7">
        <w:rPr>
          <w:rFonts w:ascii="Times New Roman" w:hAnsi="Times New Roman"/>
          <w:bCs/>
          <w:color w:val="000000"/>
          <w:sz w:val="18"/>
          <w:szCs w:val="18"/>
        </w:rPr>
        <w:tab/>
      </w:r>
      <w:r>
        <w:rPr>
          <w:rFonts w:ascii="Times New Roman" w:hAnsi="Times New Roman"/>
          <w:bCs/>
          <w:color w:val="000000"/>
          <w:sz w:val="18"/>
          <w:szCs w:val="18"/>
        </w:rPr>
        <w:t>(</w:t>
      </w:r>
      <w:r w:rsidRPr="003E13E7">
        <w:rPr>
          <w:rFonts w:ascii="Times New Roman" w:hAnsi="Times New Roman"/>
          <w:bCs/>
          <w:color w:val="000000"/>
          <w:sz w:val="18"/>
          <w:szCs w:val="18"/>
        </w:rPr>
        <w:t>подпись)</w:t>
      </w:r>
      <w:r w:rsidRPr="003E13E7">
        <w:rPr>
          <w:rFonts w:ascii="Times New Roman" w:hAnsi="Times New Roman"/>
          <w:bCs/>
          <w:color w:val="000000"/>
          <w:sz w:val="18"/>
          <w:szCs w:val="18"/>
        </w:rPr>
        <w:tab/>
      </w:r>
      <w:r w:rsidRPr="003E13E7">
        <w:rPr>
          <w:rFonts w:ascii="Times New Roman" w:hAnsi="Times New Roman"/>
          <w:bCs/>
          <w:color w:val="000000"/>
          <w:sz w:val="18"/>
          <w:szCs w:val="18"/>
        </w:rPr>
        <w:tab/>
        <w:t>(Ф.И.О. подписанта)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исполнительного органа в соответствии с</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Уставом Общества: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генеральный директор, директор и т.п.)</w:t>
      </w: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 ______________________ 20_____ года</w:t>
      </w:r>
    </w:p>
    <w:p w:rsidR="003E13E7" w:rsidRPr="003E13E7" w:rsidRDefault="003E13E7" w:rsidP="003E13E7">
      <w:pPr>
        <w:ind w:firstLine="6663"/>
        <w:rPr>
          <w:rFonts w:ascii="Times New Roman" w:hAnsi="Times New Roman"/>
          <w:b/>
          <w:bCs/>
          <w:color w:val="000000"/>
          <w:sz w:val="24"/>
        </w:rPr>
      </w:pPr>
    </w:p>
    <w:p w:rsidR="003E13E7" w:rsidRPr="003E13E7" w:rsidRDefault="003E13E7">
      <w:pPr>
        <w:spacing w:before="0"/>
        <w:rPr>
          <w:rFonts w:ascii="Times New Roman" w:hAnsi="Times New Roman"/>
          <w:sz w:val="24"/>
        </w:rPr>
      </w:pPr>
      <w:r w:rsidRPr="003E13E7">
        <w:rPr>
          <w:rFonts w:ascii="Times New Roman" w:hAnsi="Times New Roman"/>
          <w:sz w:val="24"/>
        </w:rPr>
        <w:br w:type="page"/>
      </w:r>
    </w:p>
    <w:p w:rsidR="003E13E7" w:rsidRPr="003E13E7" w:rsidRDefault="003E13E7" w:rsidP="003E13E7">
      <w:pPr>
        <w:ind w:firstLine="6521"/>
        <w:jc w:val="right"/>
        <w:rPr>
          <w:rFonts w:ascii="Times New Roman" w:hAnsi="Times New Roman"/>
          <w:bCs/>
          <w:color w:val="000000"/>
          <w:sz w:val="24"/>
        </w:rPr>
      </w:pPr>
      <w:r w:rsidRPr="003E13E7">
        <w:rPr>
          <w:rFonts w:ascii="Times New Roman" w:hAnsi="Times New Roman"/>
          <w:bCs/>
          <w:color w:val="000000"/>
          <w:sz w:val="24"/>
        </w:rPr>
        <w:lastRenderedPageBreak/>
        <w:t>Приложение № 7</w:t>
      </w:r>
    </w:p>
    <w:p w:rsidR="003E13E7" w:rsidRPr="003E13E7" w:rsidRDefault="003E13E7" w:rsidP="003E13E7">
      <w:pPr>
        <w:ind w:firstLine="6663"/>
        <w:rPr>
          <w:rFonts w:ascii="Times New Roman" w:hAnsi="Times New Roman"/>
          <w:b/>
          <w:bCs/>
          <w:color w:val="000000"/>
          <w:sz w:val="24"/>
        </w:rPr>
      </w:pP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 xml:space="preserve">Директору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 xml:space="preserve">ООО «ЯНОС-Энерго» </w:t>
      </w:r>
    </w:p>
    <w:p w:rsidR="003E13E7" w:rsidRPr="003E13E7" w:rsidRDefault="003E13E7" w:rsidP="003E13E7">
      <w:pPr>
        <w:ind w:firstLine="6521"/>
        <w:rPr>
          <w:rFonts w:ascii="Times New Roman" w:hAnsi="Times New Roman"/>
          <w:bCs/>
          <w:color w:val="000000"/>
          <w:sz w:val="24"/>
        </w:rPr>
      </w:pPr>
      <w:r w:rsidRPr="003E13E7">
        <w:rPr>
          <w:rFonts w:ascii="Times New Roman" w:hAnsi="Times New Roman"/>
          <w:bCs/>
          <w:color w:val="000000"/>
          <w:sz w:val="24"/>
        </w:rPr>
        <w:t>А.А. Воробьеву</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 xml:space="preserve">Настоящим подтверждаю, что сделка, </w:t>
      </w:r>
      <w:r w:rsidRPr="003E13E7">
        <w:rPr>
          <w:rFonts w:ascii="Times New Roman" w:hAnsi="Times New Roman"/>
          <w:bCs/>
          <w:color w:val="000000"/>
          <w:sz w:val="24"/>
          <w:u w:val="single"/>
        </w:rPr>
        <w:t>(наименование контрагента</w:t>
      </w:r>
      <w:r w:rsidRPr="003E13E7">
        <w:rPr>
          <w:rFonts w:ascii="Times New Roman" w:hAnsi="Times New Roman"/>
          <w:bCs/>
          <w:color w:val="000000"/>
          <w:sz w:val="24"/>
        </w:rPr>
        <w:t xml:space="preserve">) (далее («Общество) с ОАО «Славнефть-ЯНОС» </w:t>
      </w:r>
      <w:r w:rsidRPr="003E13E7">
        <w:rPr>
          <w:rFonts w:ascii="Times New Roman" w:hAnsi="Times New Roman"/>
          <w:bCs/>
          <w:color w:val="000000"/>
          <w:sz w:val="24"/>
          <w:u w:val="single"/>
        </w:rPr>
        <w:t>(краткое описание сделки)</w:t>
      </w:r>
      <w:r w:rsidRPr="003E13E7">
        <w:rPr>
          <w:rFonts w:ascii="Times New Roman" w:hAnsi="Times New Roman"/>
          <w:bCs/>
          <w:color w:val="000000"/>
          <w:sz w:val="24"/>
        </w:rPr>
        <w:t xml:space="preserve">, является для Общества крупной и в соответствии с действующим законодательством и учредительными документами Общества она одобрена (указать реквизиты решения об одобрении крупной сделки и наименование принявшего решение органа управления Общества) </w:t>
      </w:r>
    </w:p>
    <w:p w:rsidR="003E13E7" w:rsidRPr="003E13E7" w:rsidRDefault="003E13E7" w:rsidP="003E13E7">
      <w:pPr>
        <w:jc w:val="right"/>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________________________</w:t>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r>
      <w:r w:rsidRPr="003E13E7">
        <w:rPr>
          <w:rFonts w:ascii="Times New Roman" w:hAnsi="Times New Roman"/>
          <w:bCs/>
          <w:color w:val="000000"/>
          <w:sz w:val="24"/>
        </w:rPr>
        <w:tab/>
        <w:t>_____________________</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 xml:space="preserve">(указать наименование должности единоличного   </w:t>
      </w:r>
      <w:r w:rsidRPr="003E13E7">
        <w:rPr>
          <w:rFonts w:ascii="Times New Roman" w:hAnsi="Times New Roman"/>
          <w:bCs/>
          <w:color w:val="000000"/>
          <w:sz w:val="18"/>
          <w:szCs w:val="18"/>
        </w:rPr>
        <w:tab/>
        <w:t>(подпись)</w:t>
      </w:r>
      <w:r w:rsidRPr="003E13E7">
        <w:rPr>
          <w:rFonts w:ascii="Times New Roman" w:hAnsi="Times New Roman"/>
          <w:bCs/>
          <w:color w:val="000000"/>
          <w:sz w:val="18"/>
          <w:szCs w:val="18"/>
        </w:rPr>
        <w:tab/>
      </w:r>
      <w:r w:rsidRPr="003E13E7">
        <w:rPr>
          <w:rFonts w:ascii="Times New Roman" w:hAnsi="Times New Roman"/>
          <w:bCs/>
          <w:color w:val="000000"/>
          <w:sz w:val="18"/>
          <w:szCs w:val="18"/>
        </w:rPr>
        <w:tab/>
        <w:t>(Ф.И.О. подписанта)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исполнительного органа в соответствии с</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Уставом Общества:</w:t>
      </w:r>
    </w:p>
    <w:p w:rsidR="003E13E7" w:rsidRPr="003E13E7" w:rsidRDefault="003E13E7" w:rsidP="003E13E7">
      <w:pPr>
        <w:spacing w:before="0"/>
        <w:ind w:firstLine="567"/>
        <w:jc w:val="both"/>
        <w:rPr>
          <w:rFonts w:ascii="Times New Roman" w:hAnsi="Times New Roman"/>
          <w:bCs/>
          <w:color w:val="000000"/>
          <w:sz w:val="18"/>
          <w:szCs w:val="18"/>
        </w:rPr>
      </w:pPr>
      <w:r w:rsidRPr="003E13E7">
        <w:rPr>
          <w:rFonts w:ascii="Times New Roman" w:hAnsi="Times New Roman"/>
          <w:bCs/>
          <w:color w:val="000000"/>
          <w:sz w:val="18"/>
          <w:szCs w:val="18"/>
        </w:rPr>
        <w:t>генеральный директор, директор и т.п.)</w:t>
      </w: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p>
    <w:p w:rsidR="003E13E7" w:rsidRPr="003E13E7" w:rsidRDefault="003E13E7" w:rsidP="003E13E7">
      <w:pPr>
        <w:ind w:firstLine="567"/>
        <w:jc w:val="both"/>
        <w:rPr>
          <w:rFonts w:ascii="Times New Roman" w:hAnsi="Times New Roman"/>
          <w:bCs/>
          <w:color w:val="000000"/>
          <w:sz w:val="24"/>
        </w:rPr>
      </w:pPr>
      <w:r w:rsidRPr="003E13E7">
        <w:rPr>
          <w:rFonts w:ascii="Times New Roman" w:hAnsi="Times New Roman"/>
          <w:bCs/>
          <w:color w:val="000000"/>
          <w:sz w:val="24"/>
        </w:rPr>
        <w:t>«_____» ______________________ 20_____ года</w:t>
      </w:r>
    </w:p>
    <w:p w:rsidR="003E13E7" w:rsidRPr="003E13E7" w:rsidRDefault="003E13E7" w:rsidP="003E13E7">
      <w:pPr>
        <w:ind w:firstLine="708"/>
        <w:jc w:val="right"/>
        <w:rPr>
          <w:rFonts w:ascii="Times New Roman" w:hAnsi="Times New Roman"/>
          <w:sz w:val="24"/>
        </w:rPr>
      </w:pPr>
    </w:p>
    <w:p w:rsidR="003E13E7" w:rsidRDefault="003E13E7" w:rsidP="003E13E7">
      <w:pPr>
        <w:ind w:firstLine="708"/>
        <w:jc w:val="right"/>
      </w:pPr>
    </w:p>
    <w:p w:rsidR="003E13E7" w:rsidRDefault="003E13E7" w:rsidP="003E13E7">
      <w:pPr>
        <w:ind w:firstLine="708"/>
        <w:jc w:val="right"/>
      </w:pPr>
    </w:p>
    <w:p w:rsidR="00EF1336" w:rsidRPr="003E13E7" w:rsidRDefault="00EF1336" w:rsidP="00EC2F10">
      <w:pPr>
        <w:rPr>
          <w:rFonts w:ascii="Times New Roman" w:hAnsi="Times New Roman"/>
          <w:sz w:val="24"/>
        </w:rPr>
      </w:pPr>
    </w:p>
    <w:sectPr w:rsidR="00EF1336" w:rsidRPr="003E13E7" w:rsidSect="00EC2F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3DD" w:rsidRDefault="00E823DD" w:rsidP="00FB07D9">
      <w:pPr>
        <w:spacing w:before="0"/>
      </w:pPr>
      <w:r>
        <w:separator/>
      </w:r>
    </w:p>
  </w:endnote>
  <w:endnote w:type="continuationSeparator" w:id="0">
    <w:p w:rsidR="00E823DD" w:rsidRDefault="00E823D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3DD" w:rsidRDefault="00E823DD" w:rsidP="00FB07D9">
      <w:pPr>
        <w:spacing w:before="0"/>
      </w:pPr>
      <w:r>
        <w:separator/>
      </w:r>
    </w:p>
  </w:footnote>
  <w:footnote w:type="continuationSeparator" w:id="0">
    <w:p w:rsidR="00E823DD" w:rsidRDefault="00E823D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195579"/>
    <w:multiLevelType w:val="hybridMultilevel"/>
    <w:tmpl w:val="5B44A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1" w15:restartNumberingAfterBreak="0">
    <w:nsid w:val="0AFE6B23"/>
    <w:multiLevelType w:val="hybridMultilevel"/>
    <w:tmpl w:val="2A4C1F04"/>
    <w:lvl w:ilvl="0" w:tplc="C5409CD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93F56EB"/>
    <w:multiLevelType w:val="hybridMultilevel"/>
    <w:tmpl w:val="927AF25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5842933"/>
    <w:multiLevelType w:val="hybridMultilevel"/>
    <w:tmpl w:val="61209670"/>
    <w:lvl w:ilvl="0" w:tplc="8A90396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882E16"/>
    <w:multiLevelType w:val="hybridMultilevel"/>
    <w:tmpl w:val="9140BFD0"/>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2E0980"/>
    <w:multiLevelType w:val="hybridMultilevel"/>
    <w:tmpl w:val="9940A904"/>
    <w:lvl w:ilvl="0" w:tplc="79BCB4B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510876A0"/>
    <w:multiLevelType w:val="hybridMultilevel"/>
    <w:tmpl w:val="391C474A"/>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A5166C2"/>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877A97"/>
    <w:multiLevelType w:val="hybridMultilevel"/>
    <w:tmpl w:val="8D72F68C"/>
    <w:lvl w:ilvl="0" w:tplc="04742D62">
      <w:start w:val="1"/>
      <w:numFmt w:val="decimal"/>
      <w:lvlText w:val="%1"/>
      <w:lvlJc w:val="left"/>
      <w:pPr>
        <w:ind w:left="0" w:firstLine="0"/>
      </w:pPr>
      <w:rPr>
        <w:rFonts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BAB3C67"/>
    <w:multiLevelType w:val="hybridMultilevel"/>
    <w:tmpl w:val="7E6EC624"/>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F1D0210"/>
    <w:multiLevelType w:val="hybridMultilevel"/>
    <w:tmpl w:val="7AEC4514"/>
    <w:lvl w:ilvl="0" w:tplc="B5784F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DD5EBF"/>
    <w:multiLevelType w:val="hybridMultilevel"/>
    <w:tmpl w:val="C8F61A14"/>
    <w:lvl w:ilvl="0" w:tplc="7A7AF5B6">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7D7FE2"/>
    <w:multiLevelType w:val="hybridMultilevel"/>
    <w:tmpl w:val="5EF437CA"/>
    <w:lvl w:ilvl="0" w:tplc="D5FA53C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9" w15:restartNumberingAfterBreak="0">
    <w:nsid w:val="7E2773BD"/>
    <w:multiLevelType w:val="hybridMultilevel"/>
    <w:tmpl w:val="BE4C02B4"/>
    <w:lvl w:ilvl="0" w:tplc="70AE4244">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0"/>
  </w:num>
  <w:num w:numId="3">
    <w:abstractNumId w:val="0"/>
  </w:num>
  <w:num w:numId="4">
    <w:abstractNumId w:val="2"/>
  </w:num>
  <w:num w:numId="5">
    <w:abstractNumId w:val="24"/>
  </w:num>
  <w:num w:numId="6">
    <w:abstractNumId w:val="15"/>
  </w:num>
  <w:num w:numId="7">
    <w:abstractNumId w:val="16"/>
  </w:num>
  <w:num w:numId="8">
    <w:abstractNumId w:val="17"/>
  </w:num>
  <w:num w:numId="9">
    <w:abstractNumId w:val="10"/>
  </w:num>
  <w:num w:numId="10">
    <w:abstractNumId w:val="38"/>
  </w:num>
  <w:num w:numId="11">
    <w:abstractNumId w:val="1"/>
  </w:num>
  <w:num w:numId="12">
    <w:abstractNumId w:val="3"/>
  </w:num>
  <w:num w:numId="13">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8"/>
  </w:num>
  <w:num w:numId="16">
    <w:abstractNumId w:val="7"/>
  </w:num>
  <w:num w:numId="17">
    <w:abstractNumId w:val="28"/>
  </w:num>
  <w:num w:numId="18">
    <w:abstractNumId w:val="20"/>
  </w:num>
  <w:num w:numId="19">
    <w:abstractNumId w:val="25"/>
  </w:num>
  <w:num w:numId="20">
    <w:abstractNumId w:val="14"/>
  </w:num>
  <w:num w:numId="21">
    <w:abstractNumId w:val="35"/>
  </w:num>
  <w:num w:numId="22">
    <w:abstractNumId w:val="12"/>
  </w:num>
  <w:num w:numId="23">
    <w:abstractNumId w:val="27"/>
  </w:num>
  <w:num w:numId="24">
    <w:abstractNumId w:val="4"/>
  </w:num>
  <w:num w:numId="25">
    <w:abstractNumId w:val="26"/>
  </w:num>
  <w:num w:numId="26">
    <w:abstractNumId w:val="26"/>
  </w:num>
  <w:num w:numId="27">
    <w:abstractNumId w:val="30"/>
  </w:num>
  <w:num w:numId="28">
    <w:abstractNumId w:val="13"/>
  </w:num>
  <w:num w:numId="29">
    <w:abstractNumId w:val="9"/>
  </w:num>
  <w:num w:numId="30">
    <w:abstractNumId w:val="19"/>
  </w:num>
  <w:num w:numId="31">
    <w:abstractNumId w:val="33"/>
  </w:num>
  <w:num w:numId="32">
    <w:abstractNumId w:val="32"/>
  </w:num>
  <w:num w:numId="33">
    <w:abstractNumId w:val="23"/>
  </w:num>
  <w:num w:numId="34">
    <w:abstractNumId w:val="11"/>
  </w:num>
  <w:num w:numId="35">
    <w:abstractNumId w:val="39"/>
  </w:num>
  <w:num w:numId="36">
    <w:abstractNumId w:val="21"/>
  </w:num>
  <w:num w:numId="37">
    <w:abstractNumId w:val="37"/>
  </w:num>
  <w:num w:numId="38">
    <w:abstractNumId w:val="31"/>
  </w:num>
  <w:num w:numId="39">
    <w:abstractNumId w:val="34"/>
  </w:num>
  <w:num w:numId="40">
    <w:abstractNumId w:val="22"/>
  </w:num>
  <w:num w:numId="41">
    <w:abstractNumId w:val="29"/>
  </w:num>
  <w:num w:numId="42">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A00"/>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B2E"/>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1FB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893"/>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A41"/>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1A0A"/>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969"/>
    <w:rsid w:val="000E5F43"/>
    <w:rsid w:val="000E6402"/>
    <w:rsid w:val="000E68B0"/>
    <w:rsid w:val="000E70A5"/>
    <w:rsid w:val="000E781D"/>
    <w:rsid w:val="000F03F2"/>
    <w:rsid w:val="000F0AB9"/>
    <w:rsid w:val="000F0B0B"/>
    <w:rsid w:val="000F1587"/>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0F74D1"/>
    <w:rsid w:val="001005BA"/>
    <w:rsid w:val="0010126F"/>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134"/>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2F7"/>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08"/>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1CD1"/>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380"/>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AFE"/>
    <w:rsid w:val="00207D6E"/>
    <w:rsid w:val="00207DC6"/>
    <w:rsid w:val="00207E24"/>
    <w:rsid w:val="00207EF2"/>
    <w:rsid w:val="00210024"/>
    <w:rsid w:val="00210896"/>
    <w:rsid w:val="00210B26"/>
    <w:rsid w:val="00210F28"/>
    <w:rsid w:val="002112B3"/>
    <w:rsid w:val="00211B53"/>
    <w:rsid w:val="00211FED"/>
    <w:rsid w:val="00212165"/>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0C01"/>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A22"/>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068"/>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8AE"/>
    <w:rsid w:val="00263A6E"/>
    <w:rsid w:val="002644BF"/>
    <w:rsid w:val="00264BC8"/>
    <w:rsid w:val="00264E01"/>
    <w:rsid w:val="0026573E"/>
    <w:rsid w:val="00265910"/>
    <w:rsid w:val="002659FA"/>
    <w:rsid w:val="00265D7A"/>
    <w:rsid w:val="00265EC1"/>
    <w:rsid w:val="00266253"/>
    <w:rsid w:val="0026677E"/>
    <w:rsid w:val="002668DB"/>
    <w:rsid w:val="00266E47"/>
    <w:rsid w:val="00266FA6"/>
    <w:rsid w:val="002673C3"/>
    <w:rsid w:val="00267B48"/>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E93"/>
    <w:rsid w:val="00282F5C"/>
    <w:rsid w:val="0028318D"/>
    <w:rsid w:val="00284061"/>
    <w:rsid w:val="0028449A"/>
    <w:rsid w:val="00285D7F"/>
    <w:rsid w:val="00285DA9"/>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65D"/>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3D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293D"/>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6E1"/>
    <w:rsid w:val="0032392C"/>
    <w:rsid w:val="00323BE2"/>
    <w:rsid w:val="003242EA"/>
    <w:rsid w:val="003249E0"/>
    <w:rsid w:val="00324B14"/>
    <w:rsid w:val="00325116"/>
    <w:rsid w:val="003251B8"/>
    <w:rsid w:val="003255EE"/>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426"/>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4DF"/>
    <w:rsid w:val="00346976"/>
    <w:rsid w:val="00346EF5"/>
    <w:rsid w:val="0034702B"/>
    <w:rsid w:val="00347927"/>
    <w:rsid w:val="00347ECE"/>
    <w:rsid w:val="003502F5"/>
    <w:rsid w:val="003504BE"/>
    <w:rsid w:val="0035081B"/>
    <w:rsid w:val="003509A2"/>
    <w:rsid w:val="003511D8"/>
    <w:rsid w:val="003519F1"/>
    <w:rsid w:val="00352062"/>
    <w:rsid w:val="003523B8"/>
    <w:rsid w:val="00352782"/>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7F0"/>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48AF"/>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3C04"/>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3E7"/>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3F7925"/>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78"/>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8D9"/>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8C8"/>
    <w:rsid w:val="00450FFB"/>
    <w:rsid w:val="00451030"/>
    <w:rsid w:val="004517B4"/>
    <w:rsid w:val="00452007"/>
    <w:rsid w:val="00452544"/>
    <w:rsid w:val="00452812"/>
    <w:rsid w:val="00452E72"/>
    <w:rsid w:val="0045312B"/>
    <w:rsid w:val="00453D4A"/>
    <w:rsid w:val="004547AF"/>
    <w:rsid w:val="00454E68"/>
    <w:rsid w:val="004556E9"/>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B11"/>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1EF"/>
    <w:rsid w:val="00474634"/>
    <w:rsid w:val="00474BC3"/>
    <w:rsid w:val="00474BEC"/>
    <w:rsid w:val="004751AF"/>
    <w:rsid w:val="00475520"/>
    <w:rsid w:val="004764E9"/>
    <w:rsid w:val="004771A8"/>
    <w:rsid w:val="0047728E"/>
    <w:rsid w:val="00477FC6"/>
    <w:rsid w:val="00480ED9"/>
    <w:rsid w:val="00481485"/>
    <w:rsid w:val="00481BAB"/>
    <w:rsid w:val="00482143"/>
    <w:rsid w:val="00482B05"/>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DE9"/>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3F03"/>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4D99"/>
    <w:rsid w:val="004E534A"/>
    <w:rsid w:val="004E55D4"/>
    <w:rsid w:val="004E5B4F"/>
    <w:rsid w:val="004E5CA9"/>
    <w:rsid w:val="004E5D81"/>
    <w:rsid w:val="004E61D1"/>
    <w:rsid w:val="004E6BEC"/>
    <w:rsid w:val="004E7553"/>
    <w:rsid w:val="004F0D87"/>
    <w:rsid w:val="004F0FB4"/>
    <w:rsid w:val="004F101D"/>
    <w:rsid w:val="004F1511"/>
    <w:rsid w:val="004F157A"/>
    <w:rsid w:val="004F1599"/>
    <w:rsid w:val="004F17BB"/>
    <w:rsid w:val="004F18A8"/>
    <w:rsid w:val="004F1ABB"/>
    <w:rsid w:val="004F1C3E"/>
    <w:rsid w:val="004F1D74"/>
    <w:rsid w:val="004F241D"/>
    <w:rsid w:val="004F2C6B"/>
    <w:rsid w:val="004F2C73"/>
    <w:rsid w:val="004F35AB"/>
    <w:rsid w:val="004F3835"/>
    <w:rsid w:val="004F3973"/>
    <w:rsid w:val="004F3F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A7E"/>
    <w:rsid w:val="00560B95"/>
    <w:rsid w:val="005620FE"/>
    <w:rsid w:val="005634B7"/>
    <w:rsid w:val="00563961"/>
    <w:rsid w:val="0056399F"/>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3FC3"/>
    <w:rsid w:val="005740AD"/>
    <w:rsid w:val="00574791"/>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39F"/>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53D"/>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4B7"/>
    <w:rsid w:val="005B57C5"/>
    <w:rsid w:val="005B5B90"/>
    <w:rsid w:val="005B5C26"/>
    <w:rsid w:val="005B5CE6"/>
    <w:rsid w:val="005B6232"/>
    <w:rsid w:val="005B627F"/>
    <w:rsid w:val="005B6354"/>
    <w:rsid w:val="005B6479"/>
    <w:rsid w:val="005B655F"/>
    <w:rsid w:val="005B6CBD"/>
    <w:rsid w:val="005B6D1A"/>
    <w:rsid w:val="005B777D"/>
    <w:rsid w:val="005B7E25"/>
    <w:rsid w:val="005C021A"/>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9AE"/>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2F34"/>
    <w:rsid w:val="005E3179"/>
    <w:rsid w:val="005E3182"/>
    <w:rsid w:val="005E3786"/>
    <w:rsid w:val="005E386D"/>
    <w:rsid w:val="005E3CDE"/>
    <w:rsid w:val="005E47A0"/>
    <w:rsid w:val="005E49F7"/>
    <w:rsid w:val="005E5173"/>
    <w:rsid w:val="005E5548"/>
    <w:rsid w:val="005E58FE"/>
    <w:rsid w:val="005E5FEB"/>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6BB5"/>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731"/>
    <w:rsid w:val="00675AD3"/>
    <w:rsid w:val="0067613B"/>
    <w:rsid w:val="00676928"/>
    <w:rsid w:val="00677698"/>
    <w:rsid w:val="00677A7D"/>
    <w:rsid w:val="00680515"/>
    <w:rsid w:val="0068054A"/>
    <w:rsid w:val="006808D7"/>
    <w:rsid w:val="00681B44"/>
    <w:rsid w:val="00681DAD"/>
    <w:rsid w:val="00682472"/>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4EB4"/>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BFF"/>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A3"/>
    <w:rsid w:val="006A7634"/>
    <w:rsid w:val="006A7826"/>
    <w:rsid w:val="006A7ADD"/>
    <w:rsid w:val="006A7F0A"/>
    <w:rsid w:val="006B0263"/>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A1C"/>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277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845"/>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4F53"/>
    <w:rsid w:val="007051D7"/>
    <w:rsid w:val="0070548A"/>
    <w:rsid w:val="00705DAC"/>
    <w:rsid w:val="007069D7"/>
    <w:rsid w:val="00706AFB"/>
    <w:rsid w:val="00707142"/>
    <w:rsid w:val="0070717D"/>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4C7"/>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8DE"/>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79"/>
    <w:rsid w:val="007532E0"/>
    <w:rsid w:val="0075448A"/>
    <w:rsid w:val="007546D2"/>
    <w:rsid w:val="00755B9B"/>
    <w:rsid w:val="007562A1"/>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C5"/>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08CE"/>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915"/>
    <w:rsid w:val="00792A11"/>
    <w:rsid w:val="00792A6A"/>
    <w:rsid w:val="00793860"/>
    <w:rsid w:val="00793D35"/>
    <w:rsid w:val="007940D9"/>
    <w:rsid w:val="007941EC"/>
    <w:rsid w:val="00794A8F"/>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08A0"/>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311"/>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2F"/>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129"/>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4AF"/>
    <w:rsid w:val="00844B9E"/>
    <w:rsid w:val="00844C8F"/>
    <w:rsid w:val="00844CB0"/>
    <w:rsid w:val="00844F01"/>
    <w:rsid w:val="008453F6"/>
    <w:rsid w:val="008456E7"/>
    <w:rsid w:val="00845D6B"/>
    <w:rsid w:val="008467CB"/>
    <w:rsid w:val="008469D4"/>
    <w:rsid w:val="00846AC5"/>
    <w:rsid w:val="00846D28"/>
    <w:rsid w:val="00847067"/>
    <w:rsid w:val="00847189"/>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2D1"/>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108"/>
    <w:rsid w:val="008934F0"/>
    <w:rsid w:val="008935D5"/>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96"/>
    <w:rsid w:val="008A18D4"/>
    <w:rsid w:val="008A1FE2"/>
    <w:rsid w:val="008A202A"/>
    <w:rsid w:val="008A2894"/>
    <w:rsid w:val="008A2918"/>
    <w:rsid w:val="008A2FDD"/>
    <w:rsid w:val="008A3241"/>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EF9"/>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471"/>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410"/>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096"/>
    <w:rsid w:val="00901345"/>
    <w:rsid w:val="009015DE"/>
    <w:rsid w:val="00901875"/>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2A5"/>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8D"/>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4B"/>
    <w:rsid w:val="0095415A"/>
    <w:rsid w:val="00954537"/>
    <w:rsid w:val="00954C5D"/>
    <w:rsid w:val="009559FB"/>
    <w:rsid w:val="009562E4"/>
    <w:rsid w:val="009567AF"/>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458"/>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6D0"/>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361"/>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179"/>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6A4"/>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29"/>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1DB"/>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3EA"/>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870"/>
    <w:rsid w:val="00A42A57"/>
    <w:rsid w:val="00A4335D"/>
    <w:rsid w:val="00A43631"/>
    <w:rsid w:val="00A436DF"/>
    <w:rsid w:val="00A43F8B"/>
    <w:rsid w:val="00A4407B"/>
    <w:rsid w:val="00A44125"/>
    <w:rsid w:val="00A449D2"/>
    <w:rsid w:val="00A44C6C"/>
    <w:rsid w:val="00A450CB"/>
    <w:rsid w:val="00A4518B"/>
    <w:rsid w:val="00A4530A"/>
    <w:rsid w:val="00A45A91"/>
    <w:rsid w:val="00A4698A"/>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69C6"/>
    <w:rsid w:val="00A87B3A"/>
    <w:rsid w:val="00A87DC4"/>
    <w:rsid w:val="00A9031A"/>
    <w:rsid w:val="00A90323"/>
    <w:rsid w:val="00A904E9"/>
    <w:rsid w:val="00A90C7F"/>
    <w:rsid w:val="00A91343"/>
    <w:rsid w:val="00A915BA"/>
    <w:rsid w:val="00A91A1A"/>
    <w:rsid w:val="00A91FC9"/>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C45"/>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88"/>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5FA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1DD"/>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A03"/>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B4E"/>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CCE"/>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77BE6"/>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1FAA"/>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22"/>
    <w:rsid w:val="00B96530"/>
    <w:rsid w:val="00B969B2"/>
    <w:rsid w:val="00B96AAE"/>
    <w:rsid w:val="00B96EB1"/>
    <w:rsid w:val="00B96FAD"/>
    <w:rsid w:val="00B9727D"/>
    <w:rsid w:val="00B972C9"/>
    <w:rsid w:val="00B97489"/>
    <w:rsid w:val="00B97785"/>
    <w:rsid w:val="00B9782F"/>
    <w:rsid w:val="00BA0C73"/>
    <w:rsid w:val="00BA12FC"/>
    <w:rsid w:val="00BA180A"/>
    <w:rsid w:val="00BA1999"/>
    <w:rsid w:val="00BA1AE0"/>
    <w:rsid w:val="00BA222A"/>
    <w:rsid w:val="00BA2233"/>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25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28A7"/>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1CE"/>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431"/>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AB7"/>
    <w:rsid w:val="00C61DAB"/>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30"/>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D9B"/>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1A33"/>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A54"/>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55A"/>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86A"/>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7D3"/>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4FD3"/>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99"/>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5F01"/>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0FD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7D9"/>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A50"/>
    <w:rsid w:val="00D96D55"/>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36"/>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552"/>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9C8"/>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46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6EEE"/>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798"/>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3DD"/>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7C1"/>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5F6B"/>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2319"/>
    <w:rsid w:val="00EB3219"/>
    <w:rsid w:val="00EB33F4"/>
    <w:rsid w:val="00EB373D"/>
    <w:rsid w:val="00EB3D01"/>
    <w:rsid w:val="00EB3EA7"/>
    <w:rsid w:val="00EB44B5"/>
    <w:rsid w:val="00EB45DD"/>
    <w:rsid w:val="00EB52F3"/>
    <w:rsid w:val="00EB535B"/>
    <w:rsid w:val="00EB5758"/>
    <w:rsid w:val="00EB613D"/>
    <w:rsid w:val="00EB671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2F1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1B32"/>
    <w:rsid w:val="00F12070"/>
    <w:rsid w:val="00F122AD"/>
    <w:rsid w:val="00F12565"/>
    <w:rsid w:val="00F12C0F"/>
    <w:rsid w:val="00F133E0"/>
    <w:rsid w:val="00F13963"/>
    <w:rsid w:val="00F1399F"/>
    <w:rsid w:val="00F13E3A"/>
    <w:rsid w:val="00F13EF4"/>
    <w:rsid w:val="00F1416C"/>
    <w:rsid w:val="00F14223"/>
    <w:rsid w:val="00F14364"/>
    <w:rsid w:val="00F14592"/>
    <w:rsid w:val="00F15834"/>
    <w:rsid w:val="00F15B97"/>
    <w:rsid w:val="00F15BD5"/>
    <w:rsid w:val="00F15E3B"/>
    <w:rsid w:val="00F161ED"/>
    <w:rsid w:val="00F162FD"/>
    <w:rsid w:val="00F163D1"/>
    <w:rsid w:val="00F1691F"/>
    <w:rsid w:val="00F16B4E"/>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A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39C"/>
    <w:rsid w:val="00F41DE5"/>
    <w:rsid w:val="00F41F27"/>
    <w:rsid w:val="00F421A7"/>
    <w:rsid w:val="00F43130"/>
    <w:rsid w:val="00F4318E"/>
    <w:rsid w:val="00F4330E"/>
    <w:rsid w:val="00F439BE"/>
    <w:rsid w:val="00F43BB1"/>
    <w:rsid w:val="00F44B0D"/>
    <w:rsid w:val="00F44B78"/>
    <w:rsid w:val="00F45057"/>
    <w:rsid w:val="00F4549A"/>
    <w:rsid w:val="00F45980"/>
    <w:rsid w:val="00F463B1"/>
    <w:rsid w:val="00F475A1"/>
    <w:rsid w:val="00F47651"/>
    <w:rsid w:val="00F478D1"/>
    <w:rsid w:val="00F47BBC"/>
    <w:rsid w:val="00F503DE"/>
    <w:rsid w:val="00F50A71"/>
    <w:rsid w:val="00F5127A"/>
    <w:rsid w:val="00F51581"/>
    <w:rsid w:val="00F51AC9"/>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931"/>
    <w:rsid w:val="00F76A26"/>
    <w:rsid w:val="00F76B44"/>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25C"/>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24C0"/>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1B6"/>
    <w:rsid w:val="00FE3F24"/>
    <w:rsid w:val="00FE3FCE"/>
    <w:rsid w:val="00FE4552"/>
    <w:rsid w:val="00FE45F2"/>
    <w:rsid w:val="00FE4BAD"/>
    <w:rsid w:val="00FE4ECD"/>
    <w:rsid w:val="00FE5252"/>
    <w:rsid w:val="00FE5271"/>
    <w:rsid w:val="00FE528D"/>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AF91E"/>
  <w15:docId w15:val="{D75CC24E-DE3A-4CFC-B0CF-E7BE600B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26129"/>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paragraph" w:customStyle="1" w:styleId="24">
    <w:name w:val="Заголовок №2"/>
    <w:basedOn w:val="a6"/>
    <w:rsid w:val="009A26D0"/>
    <w:pPr>
      <w:shd w:val="clear" w:color="auto" w:fill="FFFFFF"/>
      <w:suppressAutoHyphens/>
      <w:spacing w:after="300" w:line="240" w:lineRule="atLeast"/>
    </w:pPr>
    <w:rPr>
      <w:rFonts w:eastAsia="Calibri" w:cs="Arial"/>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95458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000623083">
          <w:marLeft w:val="0"/>
          <w:marRight w:val="0"/>
          <w:marTop w:val="0"/>
          <w:marBottom w:val="0"/>
          <w:divBdr>
            <w:top w:val="none" w:sz="0" w:space="0" w:color="auto"/>
            <w:left w:val="none" w:sz="0" w:space="0" w:color="auto"/>
            <w:bottom w:val="single" w:sz="6" w:space="9" w:color="C8C8C8"/>
            <w:right w:val="none" w:sz="0" w:space="0" w:color="auto"/>
          </w:divBdr>
          <w:divsChild>
            <w:div w:id="859319984">
              <w:marLeft w:val="0"/>
              <w:marRight w:val="0"/>
              <w:marTop w:val="0"/>
              <w:marBottom w:val="0"/>
              <w:divBdr>
                <w:top w:val="none" w:sz="0" w:space="0" w:color="auto"/>
                <w:left w:val="none" w:sz="0" w:space="0" w:color="auto"/>
                <w:bottom w:val="none" w:sz="0" w:space="0" w:color="auto"/>
                <w:right w:val="none" w:sz="0" w:space="0" w:color="auto"/>
              </w:divBdr>
              <w:divsChild>
                <w:div w:id="781648330">
                  <w:marLeft w:val="0"/>
                  <w:marRight w:val="0"/>
                  <w:marTop w:val="0"/>
                  <w:marBottom w:val="0"/>
                  <w:divBdr>
                    <w:top w:val="none" w:sz="0" w:space="0" w:color="auto"/>
                    <w:left w:val="none" w:sz="0" w:space="0" w:color="auto"/>
                    <w:bottom w:val="none" w:sz="0" w:space="0" w:color="auto"/>
                    <w:right w:val="none" w:sz="0" w:space="0" w:color="auto"/>
                  </w:divBdr>
                  <w:divsChild>
                    <w:div w:id="12620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222225">
      <w:bodyDiv w:val="1"/>
      <w:marLeft w:val="0"/>
      <w:marRight w:val="0"/>
      <w:marTop w:val="0"/>
      <w:marBottom w:val="0"/>
      <w:divBdr>
        <w:top w:val="none" w:sz="0" w:space="0" w:color="auto"/>
        <w:left w:val="none" w:sz="0" w:space="0" w:color="auto"/>
        <w:bottom w:val="none" w:sz="0" w:space="0" w:color="auto"/>
        <w:right w:val="none" w:sz="0" w:space="0" w:color="auto"/>
      </w:divBdr>
    </w:div>
    <w:div w:id="184288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chinnikovIN@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KirillovaNV@yanos.slavneft.ru" TargetMode="External"/><Relationship Id="rId4" Type="http://schemas.openxmlformats.org/officeDocument/2006/relationships/settings" Target="settings.xml"/><Relationship Id="rId9" Type="http://schemas.openxmlformats.org/officeDocument/2006/relationships/hyperlink" Target="mailto:ZaprudnovIS@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54D5C-0138-4E8E-8374-50608041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13524</Words>
  <Characters>77093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90437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cp:revision>
  <cp:lastPrinted>2018-04-26T16:23:00Z</cp:lastPrinted>
  <dcterms:created xsi:type="dcterms:W3CDTF">2018-04-26T16:24:00Z</dcterms:created>
  <dcterms:modified xsi:type="dcterms:W3CDTF">2018-05-03T06:11:00Z</dcterms:modified>
</cp:coreProperties>
</file>